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367917" w14:textId="77777777" w:rsidR="00E02F1B" w:rsidRPr="00B82455" w:rsidRDefault="00516158">
      <w:pPr>
        <w:rPr>
          <w:rFonts w:ascii="Franklin Gothic Medium" w:hAnsi="Franklin Gothic Medium"/>
          <w:color w:val="FFFFFF" w:themeColor="background1"/>
          <w:sz w:val="36"/>
          <w:szCs w:val="36"/>
        </w:rPr>
      </w:pPr>
      <w:r w:rsidRPr="00B82455">
        <w:rPr>
          <w:rFonts w:ascii="Franklin Gothic Medium" w:hAnsi="Franklin Gothic Medium"/>
          <w:noProof/>
          <w:color w:val="FFFFFF" w:themeColor="background1"/>
          <w:sz w:val="36"/>
          <w:szCs w:val="36"/>
          <w:lang w:eastAsia="de-DE"/>
        </w:rPr>
        <mc:AlternateContent>
          <mc:Choice Requires="wps">
            <w:drawing>
              <wp:anchor distT="0" distB="0" distL="114300" distR="114300" simplePos="0" relativeHeight="251659264" behindDoc="1" locked="0" layoutInCell="1" allowOverlap="1" wp14:anchorId="114084B7" wp14:editId="73301826">
                <wp:simplePos x="0" y="0"/>
                <wp:positionH relativeFrom="column">
                  <wp:posOffset>-883938</wp:posOffset>
                </wp:positionH>
                <wp:positionV relativeFrom="paragraph">
                  <wp:posOffset>7037</wp:posOffset>
                </wp:positionV>
                <wp:extent cx="7524750" cy="258992"/>
                <wp:effectExtent l="133350" t="133350" r="133350" b="160655"/>
                <wp:wrapNone/>
                <wp:docPr id="3" name="Rechteck 3"/>
                <wp:cNvGraphicFramePr/>
                <a:graphic xmlns:a="http://schemas.openxmlformats.org/drawingml/2006/main">
                  <a:graphicData uri="http://schemas.microsoft.com/office/word/2010/wordprocessingShape">
                    <wps:wsp>
                      <wps:cNvSpPr/>
                      <wps:spPr>
                        <a:xfrm>
                          <a:off x="0" y="0"/>
                          <a:ext cx="7524750" cy="258992"/>
                        </a:xfrm>
                        <a:prstGeom prst="rect">
                          <a:avLst/>
                        </a:prstGeom>
                        <a:solidFill>
                          <a:srgbClr val="9B9B9B"/>
                        </a:solidFill>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25CB8BC" id="Rechteck 3" o:spid="_x0000_s1026" style="position:absolute;margin-left:-69.6pt;margin-top:.55pt;width:592.5pt;height:20.4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" fillcolor="#9b9b9b" stroked="f" strokeweight="1pt">
                <v:shadow on="t" color="black" offset="0,1pt"/>
              </v:rect>
            </w:pict>
          </mc:Fallback>
        </mc:AlternateContent>
      </w:r>
      <w:r w:rsidR="00817E41" w:rsidRPr="00B82455">
        <w:rPr>
          <w:rFonts w:ascii="Franklin Gothic Medium" w:hAnsi="Franklin Gothic Medium"/>
          <w:noProof/>
          <w:color w:val="FFFFFF" w:themeColor="background1"/>
          <w:sz w:val="36"/>
          <w:szCs w:val="36"/>
          <w:lang w:eastAsia="de-DE"/>
        </w:rPr>
        <mc:AlternateContent>
          <mc:Choice Requires="wps">
            <w:drawing>
              <wp:anchor distT="0" distB="0" distL="114300" distR="114300" simplePos="0" relativeHeight="251660288" behindDoc="0" locked="0" layoutInCell="1" allowOverlap="1" wp14:anchorId="171B6870" wp14:editId="11824344">
                <wp:simplePos x="0" y="0"/>
                <wp:positionH relativeFrom="margin">
                  <wp:align>right</wp:align>
                </wp:positionH>
                <wp:positionV relativeFrom="paragraph">
                  <wp:posOffset>-172672</wp:posOffset>
                </wp:positionV>
                <wp:extent cx="1051824" cy="998969"/>
                <wp:effectExtent l="38100" t="38100" r="110490" b="106045"/>
                <wp:wrapNone/>
                <wp:docPr id="5" name="Rechteck 5"/>
                <wp:cNvGraphicFramePr/>
                <a:graphic xmlns:a="http://schemas.openxmlformats.org/drawingml/2006/main">
                  <a:graphicData uri="http://schemas.microsoft.com/office/word/2010/wordprocessingShape">
                    <wps:wsp>
                      <wps:cNvSpPr/>
                      <wps:spPr>
                        <a:xfrm>
                          <a:off x="0" y="0"/>
                          <a:ext cx="1051824" cy="998969"/>
                        </a:xfrm>
                        <a:prstGeom prst="rect">
                          <a:avLst/>
                        </a:prstGeom>
                        <a:ln>
                          <a:solidFill>
                            <a:srgbClr val="00B050"/>
                          </a:solidFill>
                        </a:ln>
                        <a:effectLst>
                          <a:outerShdw blurRad="50800" dist="38100" dir="2700000" algn="tl" rotWithShape="0">
                            <a:prstClr val="black">
                              <a:alpha val="40000"/>
                            </a:prstClr>
                          </a:outerShdw>
                        </a:effectLst>
                      </wps:spPr>
                      <wps:style>
                        <a:lnRef idx="2">
                          <a:schemeClr val="accent6"/>
                        </a:lnRef>
                        <a:fillRef idx="1">
                          <a:schemeClr val="lt1"/>
                        </a:fillRef>
                        <a:effectRef idx="0">
                          <a:schemeClr val="accent6"/>
                        </a:effectRef>
                        <a:fontRef idx="minor">
                          <a:schemeClr val="dk1"/>
                        </a:fontRef>
                      </wps:style>
                      <wps:txbx>
                        <w:txbxContent>
                          <w:p w14:paraId="369CC92F" w14:textId="77777777" w:rsidR="00817E41" w:rsidRPr="00516158" w:rsidRDefault="00817E41" w:rsidP="00516158">
                            <w:pPr>
                              <w:spacing w:after="60" w:line="120" w:lineRule="atLeast"/>
                              <w:rPr>
                                <w:rFonts w:ascii="Franklin Gothic Heavy" w:hAnsi="Franklin Gothic Heavy"/>
                                <w:i/>
                                <w:sz w:val="28"/>
                                <w:szCs w:val="28"/>
                              </w:rPr>
                            </w:pPr>
                            <w:r w:rsidRPr="00516158">
                              <w:rPr>
                                <w:rFonts w:ascii="Franklin Gothic Heavy" w:hAnsi="Franklin Gothic Heavy"/>
                                <w:i/>
                                <w:sz w:val="28"/>
                                <w:szCs w:val="28"/>
                              </w:rPr>
                              <w:t>AVG Köln</w:t>
                            </w:r>
                          </w:p>
                          <w:p w14:paraId="37DED024" w14:textId="77777777" w:rsidR="00817E41" w:rsidRPr="00817E41" w:rsidRDefault="00817E41" w:rsidP="00516158">
                            <w:pPr>
                              <w:spacing w:after="60" w:line="120" w:lineRule="atLeast"/>
                              <w:rPr>
                                <w:rFonts w:ascii="Franklin Gothic Medium Cond" w:hAnsi="Franklin Gothic Medium Cond"/>
                                <w:sz w:val="14"/>
                                <w:szCs w:val="14"/>
                              </w:rPr>
                            </w:pPr>
                            <w:r w:rsidRPr="00817E41">
                              <w:rPr>
                                <w:rFonts w:ascii="Franklin Gothic Medium Cond" w:hAnsi="Franklin Gothic Medium Cond"/>
                                <w:sz w:val="14"/>
                                <w:szCs w:val="14"/>
                              </w:rPr>
                              <w:t>Geestemünder Straße 23</w:t>
                            </w:r>
                          </w:p>
                          <w:p w14:paraId="79E3B42A" w14:textId="77777777" w:rsidR="00817E41" w:rsidRPr="00817E41" w:rsidRDefault="00817E41" w:rsidP="00516158">
                            <w:pPr>
                              <w:spacing w:after="60" w:line="120" w:lineRule="atLeast"/>
                              <w:rPr>
                                <w:rFonts w:ascii="Franklin Gothic Medium Cond" w:hAnsi="Franklin Gothic Medium Cond"/>
                                <w:sz w:val="14"/>
                                <w:szCs w:val="14"/>
                              </w:rPr>
                            </w:pPr>
                            <w:r w:rsidRPr="00817E41">
                              <w:rPr>
                                <w:rFonts w:ascii="Franklin Gothic Medium Cond" w:hAnsi="Franklin Gothic Medium Cond"/>
                                <w:sz w:val="14"/>
                                <w:szCs w:val="14"/>
                              </w:rPr>
                              <w:t>50735 Köln</w:t>
                            </w:r>
                          </w:p>
                          <w:p w14:paraId="2F83AD37" w14:textId="6BE94E1A" w:rsidR="00817E41" w:rsidRPr="00817E41" w:rsidRDefault="00817E41" w:rsidP="00516158">
                            <w:pPr>
                              <w:spacing w:after="60" w:line="120" w:lineRule="atLeast"/>
                              <w:rPr>
                                <w:rFonts w:ascii="Franklin Gothic Medium Cond" w:hAnsi="Franklin Gothic Medium Cond"/>
                                <w:sz w:val="14"/>
                                <w:szCs w:val="14"/>
                              </w:rPr>
                            </w:pPr>
                            <w:r w:rsidRPr="00817E41">
                              <w:rPr>
                                <w:rFonts w:ascii="Franklin Gothic Medium Cond" w:hAnsi="Franklin Gothic Medium Cond"/>
                                <w:sz w:val="14"/>
                                <w:szCs w:val="14"/>
                              </w:rPr>
                              <w:t>Tel.: 0221-7170-1</w:t>
                            </w:r>
                            <w:r w:rsidR="009B22E7">
                              <w:rPr>
                                <w:rFonts w:ascii="Franklin Gothic Medium Cond" w:hAnsi="Franklin Gothic Medium Cond"/>
                                <w:sz w:val="14"/>
                                <w:szCs w:val="14"/>
                              </w:rPr>
                              <w:t>71</w:t>
                            </w:r>
                          </w:p>
                          <w:p w14:paraId="6998D77E" w14:textId="77777777" w:rsidR="00817E41" w:rsidRDefault="00000000" w:rsidP="00516158">
                            <w:pPr>
                              <w:spacing w:after="60" w:line="120" w:lineRule="atLeast"/>
                              <w:rPr>
                                <w:rFonts w:ascii="Franklin Gothic Medium Cond" w:hAnsi="Franklin Gothic Medium Cond"/>
                                <w:sz w:val="14"/>
                                <w:szCs w:val="14"/>
                              </w:rPr>
                            </w:pPr>
                            <w:hyperlink r:id="rId8" w:history="1">
                              <w:r w:rsidR="00516158" w:rsidRPr="00841616">
                                <w:rPr>
                                  <w:rStyle w:val="Hyperlink"/>
                                  <w:rFonts w:ascii="Franklin Gothic Medium Cond" w:hAnsi="Franklin Gothic Medium Cond"/>
                                  <w:sz w:val="14"/>
                                  <w:szCs w:val="14"/>
                                </w:rPr>
                                <w:t>info@avgkoeln.de</w:t>
                              </w:r>
                            </w:hyperlink>
                          </w:p>
                          <w:p w14:paraId="278FE5AD" w14:textId="77777777" w:rsidR="00516158" w:rsidRPr="00817E41" w:rsidRDefault="00516158" w:rsidP="00516158">
                            <w:pPr>
                              <w:spacing w:after="60" w:line="120" w:lineRule="atLeast"/>
                              <w:rPr>
                                <w:rFonts w:ascii="Franklin Gothic Medium Cond" w:hAnsi="Franklin Gothic Medium Cond"/>
                                <w:sz w:val="14"/>
                                <w:szCs w:val="14"/>
                              </w:rPr>
                            </w:pPr>
                            <w:r>
                              <w:rPr>
                                <w:rFonts w:ascii="Franklin Gothic Medium Cond" w:hAnsi="Franklin Gothic Medium Cond"/>
                                <w:sz w:val="14"/>
                                <w:szCs w:val="14"/>
                              </w:rPr>
                              <w:t>www.avgkoeln.de</w:t>
                            </w:r>
                          </w:p>
                          <w:p w14:paraId="566ADCB6" w14:textId="77777777" w:rsidR="00817E41" w:rsidRDefault="00817E41" w:rsidP="00817E41">
                            <w:pPr>
                              <w:jc w:val="center"/>
                              <w:rPr>
                                <w:rFonts w:ascii="Franklin Gothic Medium Cond" w:hAnsi="Franklin Gothic Medium Cond"/>
                                <w:sz w:val="14"/>
                                <w:szCs w:val="14"/>
                              </w:rPr>
                            </w:pPr>
                          </w:p>
                          <w:p w14:paraId="5CA21B2A" w14:textId="77777777" w:rsidR="00817E41" w:rsidRPr="00817E41" w:rsidRDefault="00817E41" w:rsidP="00817E41">
                            <w:pPr>
                              <w:jc w:val="center"/>
                              <w:rPr>
                                <w:rFonts w:ascii="Franklin Gothic Medium Cond" w:hAnsi="Franklin Gothic Medium Cond"/>
                                <w:sz w:val="14"/>
                                <w:szCs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1B6870" id="Rechteck 5" o:spid="_x0000_s1026" style="position:absolute;margin-left:31.6pt;margin-top:-13.6pt;width:82.8pt;height:78.6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" fillcolor="white [3201]" strokecolor="#00b050" strokeweight="1pt">
                <v:shadow on="t" color="black" opacity="26214f" origin="-.5,-.5" offset=".74836mm,.74836mm"/>
                <v:textbox>
                  <w:txbxContent>
                    <w:p w14:paraId="369CC92F" w14:textId="77777777" w:rsidR="00817E41" w:rsidRPr="00516158" w:rsidRDefault="00817E41" w:rsidP="00516158">
                      <w:pPr>
                        <w:spacing w:after="60" w:line="120" w:lineRule="atLeast"/>
                        <w:rPr>
                          <w:rFonts w:ascii="Franklin Gothic Heavy" w:hAnsi="Franklin Gothic Heavy"/>
                          <w:i/>
                          <w:sz w:val="28"/>
                          <w:szCs w:val="28"/>
                        </w:rPr>
                      </w:pPr>
                      <w:r w:rsidRPr="00516158">
                        <w:rPr>
                          <w:rFonts w:ascii="Franklin Gothic Heavy" w:hAnsi="Franklin Gothic Heavy"/>
                          <w:i/>
                          <w:sz w:val="28"/>
                          <w:szCs w:val="28"/>
                        </w:rPr>
                        <w:t>AVG Köln</w:t>
                      </w:r>
                    </w:p>
                    <w:p w14:paraId="37DED024" w14:textId="77777777" w:rsidR="00817E41" w:rsidRPr="00817E41" w:rsidRDefault="00817E41" w:rsidP="00516158">
                      <w:pPr>
                        <w:spacing w:after="60" w:line="120" w:lineRule="atLeast"/>
                        <w:rPr>
                          <w:rFonts w:ascii="Franklin Gothic Medium Cond" w:hAnsi="Franklin Gothic Medium Cond"/>
                          <w:sz w:val="14"/>
                          <w:szCs w:val="14"/>
                        </w:rPr>
                      </w:pPr>
                      <w:r w:rsidRPr="00817E41">
                        <w:rPr>
                          <w:rFonts w:ascii="Franklin Gothic Medium Cond" w:hAnsi="Franklin Gothic Medium Cond"/>
                          <w:sz w:val="14"/>
                          <w:szCs w:val="14"/>
                        </w:rPr>
                        <w:t>Geestemünder Straße 23</w:t>
                      </w:r>
                    </w:p>
                    <w:p w14:paraId="79E3B42A" w14:textId="77777777" w:rsidR="00817E41" w:rsidRPr="00817E41" w:rsidRDefault="00817E41" w:rsidP="00516158">
                      <w:pPr>
                        <w:spacing w:after="60" w:line="120" w:lineRule="atLeast"/>
                        <w:rPr>
                          <w:rFonts w:ascii="Franklin Gothic Medium Cond" w:hAnsi="Franklin Gothic Medium Cond"/>
                          <w:sz w:val="14"/>
                          <w:szCs w:val="14"/>
                        </w:rPr>
                      </w:pPr>
                      <w:r w:rsidRPr="00817E41">
                        <w:rPr>
                          <w:rFonts w:ascii="Franklin Gothic Medium Cond" w:hAnsi="Franklin Gothic Medium Cond"/>
                          <w:sz w:val="14"/>
                          <w:szCs w:val="14"/>
                        </w:rPr>
                        <w:t>50735 Köln</w:t>
                      </w:r>
                    </w:p>
                    <w:p w14:paraId="2F83AD37" w14:textId="6BE94E1A" w:rsidR="00817E41" w:rsidRPr="00817E41" w:rsidRDefault="00817E41" w:rsidP="00516158">
                      <w:pPr>
                        <w:spacing w:after="60" w:line="120" w:lineRule="atLeast"/>
                        <w:rPr>
                          <w:rFonts w:ascii="Franklin Gothic Medium Cond" w:hAnsi="Franklin Gothic Medium Cond"/>
                          <w:sz w:val="14"/>
                          <w:szCs w:val="14"/>
                        </w:rPr>
                      </w:pPr>
                      <w:r w:rsidRPr="00817E41">
                        <w:rPr>
                          <w:rFonts w:ascii="Franklin Gothic Medium Cond" w:hAnsi="Franklin Gothic Medium Cond"/>
                          <w:sz w:val="14"/>
                          <w:szCs w:val="14"/>
                        </w:rPr>
                        <w:t>Tel.: 0221-7170-1</w:t>
                      </w:r>
                      <w:r w:rsidR="009B22E7">
                        <w:rPr>
                          <w:rFonts w:ascii="Franklin Gothic Medium Cond" w:hAnsi="Franklin Gothic Medium Cond"/>
                          <w:sz w:val="14"/>
                          <w:szCs w:val="14"/>
                        </w:rPr>
                        <w:t>71</w:t>
                      </w:r>
                    </w:p>
                    <w:p w14:paraId="6998D77E" w14:textId="77777777" w:rsidR="00817E41" w:rsidRDefault="00000000" w:rsidP="00516158">
                      <w:pPr>
                        <w:spacing w:after="60" w:line="120" w:lineRule="atLeast"/>
                        <w:rPr>
                          <w:rFonts w:ascii="Franklin Gothic Medium Cond" w:hAnsi="Franklin Gothic Medium Cond"/>
                          <w:sz w:val="14"/>
                          <w:szCs w:val="14"/>
                        </w:rPr>
                      </w:pPr>
                      <w:hyperlink r:id="rId9" w:history="1">
                        <w:r w:rsidR="00516158" w:rsidRPr="00841616">
                          <w:rPr>
                            <w:rStyle w:val="Hyperlink"/>
                            <w:rFonts w:ascii="Franklin Gothic Medium Cond" w:hAnsi="Franklin Gothic Medium Cond"/>
                            <w:sz w:val="14"/>
                            <w:szCs w:val="14"/>
                          </w:rPr>
                          <w:t>info@avgkoeln.de</w:t>
                        </w:r>
                      </w:hyperlink>
                    </w:p>
                    <w:p w14:paraId="278FE5AD" w14:textId="77777777" w:rsidR="00516158" w:rsidRPr="00817E41" w:rsidRDefault="00516158" w:rsidP="00516158">
                      <w:pPr>
                        <w:spacing w:after="60" w:line="120" w:lineRule="atLeast"/>
                        <w:rPr>
                          <w:rFonts w:ascii="Franklin Gothic Medium Cond" w:hAnsi="Franklin Gothic Medium Cond"/>
                          <w:sz w:val="14"/>
                          <w:szCs w:val="14"/>
                        </w:rPr>
                      </w:pPr>
                      <w:r>
                        <w:rPr>
                          <w:rFonts w:ascii="Franklin Gothic Medium Cond" w:hAnsi="Franklin Gothic Medium Cond"/>
                          <w:sz w:val="14"/>
                          <w:szCs w:val="14"/>
                        </w:rPr>
                        <w:t>www.avgkoeln.de</w:t>
                      </w:r>
                    </w:p>
                    <w:p w14:paraId="566ADCB6" w14:textId="77777777" w:rsidR="00817E41" w:rsidRDefault="00817E41" w:rsidP="00817E41">
                      <w:pPr>
                        <w:jc w:val="center"/>
                        <w:rPr>
                          <w:rFonts w:ascii="Franklin Gothic Medium Cond" w:hAnsi="Franklin Gothic Medium Cond"/>
                          <w:sz w:val="14"/>
                          <w:szCs w:val="14"/>
                        </w:rPr>
                      </w:pPr>
                    </w:p>
                    <w:p w14:paraId="5CA21B2A" w14:textId="77777777" w:rsidR="00817E41" w:rsidRPr="00817E41" w:rsidRDefault="00817E41" w:rsidP="00817E41">
                      <w:pPr>
                        <w:jc w:val="center"/>
                        <w:rPr>
                          <w:rFonts w:ascii="Franklin Gothic Medium Cond" w:hAnsi="Franklin Gothic Medium Cond"/>
                          <w:sz w:val="14"/>
                          <w:szCs w:val="14"/>
                        </w:rPr>
                      </w:pPr>
                    </w:p>
                  </w:txbxContent>
                </v:textbox>
                <w10:wrap anchorx="margin"/>
              </v:rect>
            </w:pict>
          </mc:Fallback>
        </mc:AlternateContent>
      </w:r>
      <w:r w:rsidR="00E441FC" w:rsidRPr="00B82455">
        <w:rPr>
          <w:rFonts w:ascii="Franklin Gothic Medium" w:hAnsi="Franklin Gothic Medium"/>
          <w:color w:val="FFFFFF" w:themeColor="background1"/>
          <w:sz w:val="36"/>
          <w:szCs w:val="36"/>
        </w:rPr>
        <w:t>Presse-Information</w:t>
      </w:r>
    </w:p>
    <w:p w14:paraId="34D03282" w14:textId="77777777" w:rsidR="00E441FC" w:rsidRDefault="00E441FC">
      <w:pPr>
        <w:rPr>
          <w:rFonts w:ascii="Franklin Gothic Medium" w:hAnsi="Franklin Gothic Medium"/>
          <w:sz w:val="48"/>
          <w:szCs w:val="48"/>
        </w:rPr>
      </w:pPr>
    </w:p>
    <w:p w14:paraId="322E862F" w14:textId="77777777" w:rsidR="002D29FB" w:rsidRDefault="006D6B4E" w:rsidP="002D29FB">
      <w:pPr>
        <w:spacing w:after="0" w:line="240" w:lineRule="auto"/>
        <w:ind w:right="170"/>
        <w:jc w:val="right"/>
        <w:rPr>
          <w:rFonts w:ascii="Franklin Gothic Book" w:eastAsia="Times New Roman" w:hAnsi="Franklin Gothic Book" w:cs="Times New Roman"/>
          <w:sz w:val="24"/>
          <w:szCs w:val="24"/>
          <w:lang w:eastAsia="de-DE"/>
        </w:rPr>
      </w:pPr>
      <w:r w:rsidRPr="006D6B4E">
        <w:rPr>
          <w:rFonts w:ascii="Franklin Gothic Book" w:hAnsi="Franklin Gothic Book"/>
          <w:noProof/>
          <w:sz w:val="48"/>
          <w:szCs w:val="48"/>
          <w:lang w:eastAsia="de-DE"/>
        </w:rPr>
        <mc:AlternateContent>
          <mc:Choice Requires="wps">
            <w:drawing>
              <wp:anchor distT="45720" distB="45720" distL="114300" distR="114300" simplePos="0" relativeHeight="251662336" behindDoc="0" locked="0" layoutInCell="1" allowOverlap="1" wp14:anchorId="4D5B527B" wp14:editId="43781D2A">
                <wp:simplePos x="0" y="0"/>
                <wp:positionH relativeFrom="column">
                  <wp:posOffset>4510405</wp:posOffset>
                </wp:positionH>
                <wp:positionV relativeFrom="paragraph">
                  <wp:posOffset>7620</wp:posOffset>
                </wp:positionV>
                <wp:extent cx="1752600" cy="295275"/>
                <wp:effectExtent l="0" t="0" r="0" b="952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295275"/>
                        </a:xfrm>
                        <a:prstGeom prst="rect">
                          <a:avLst/>
                        </a:prstGeom>
                        <a:solidFill>
                          <a:srgbClr val="FFFFFF"/>
                        </a:solidFill>
                        <a:ln w="9525">
                          <a:noFill/>
                          <a:miter lim="800000"/>
                          <a:headEnd/>
                          <a:tailEnd/>
                        </a:ln>
                      </wps:spPr>
                      <wps:txbx>
                        <w:txbxContent>
                          <w:p w14:paraId="5A84C90A" w14:textId="4F9D3FFE" w:rsidR="006D6B4E" w:rsidRPr="005B3D79" w:rsidRDefault="006D6B4E">
                            <w:pPr>
                              <w:rPr>
                                <w:rFonts w:ascii="Franklin Gothic Book" w:hAnsi="Franklin Gothic Book"/>
                              </w:rPr>
                            </w:pPr>
                            <w:r w:rsidRPr="005B3D79">
                              <w:rPr>
                                <w:rFonts w:ascii="Franklin Gothic Book" w:hAnsi="Franklin Gothic Book"/>
                              </w:rPr>
                              <w:t xml:space="preserve"> </w:t>
                            </w:r>
                            <w:r w:rsidR="0035144C">
                              <w:rPr>
                                <w:rFonts w:ascii="Franklin Gothic Book" w:hAnsi="Franklin Gothic Book"/>
                              </w:rPr>
                              <w:t>8. September</w:t>
                            </w:r>
                            <w:r w:rsidR="007E63FE">
                              <w:rPr>
                                <w:rFonts w:ascii="Franklin Gothic Book" w:hAnsi="Franklin Gothic Book"/>
                              </w:rPr>
                              <w:t xml:space="preserve"> 202</w:t>
                            </w:r>
                            <w:r w:rsidR="009B22E7">
                              <w:rPr>
                                <w:rFonts w:ascii="Franklin Gothic Book" w:hAnsi="Franklin Gothic Book"/>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5B527B" id="_x0000_t202" coordsize="21600,21600" o:spt="202" path="m,l,21600r21600,l21600,xe">
                <v:stroke joinstyle="miter"/>
                <v:path gradientshapeok="t" o:connecttype="rect"/>
              </v:shapetype>
              <v:shape id="Textfeld 2" o:spid="_x0000_s1027" type="#_x0000_t202" style="position:absolute;left:0;text-align:left;margin-left:355.15pt;margin-top:.6pt;width:138pt;height:23.2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" stroked="f">
                <v:textbox>
                  <w:txbxContent>
                    <w:p w14:paraId="5A84C90A" w14:textId="4F9D3FFE" w:rsidR="006D6B4E" w:rsidRPr="005B3D79" w:rsidRDefault="006D6B4E">
                      <w:pPr>
                        <w:rPr>
                          <w:rFonts w:ascii="Franklin Gothic Book" w:hAnsi="Franklin Gothic Book"/>
                        </w:rPr>
                      </w:pPr>
                      <w:r w:rsidRPr="005B3D79">
                        <w:rPr>
                          <w:rFonts w:ascii="Franklin Gothic Book" w:hAnsi="Franklin Gothic Book"/>
                        </w:rPr>
                        <w:t xml:space="preserve"> </w:t>
                      </w:r>
                      <w:r w:rsidR="0035144C">
                        <w:rPr>
                          <w:rFonts w:ascii="Franklin Gothic Book" w:hAnsi="Franklin Gothic Book"/>
                        </w:rPr>
                        <w:t>8. September</w:t>
                      </w:r>
                      <w:r w:rsidR="007E63FE">
                        <w:rPr>
                          <w:rFonts w:ascii="Franklin Gothic Book" w:hAnsi="Franklin Gothic Book"/>
                        </w:rPr>
                        <w:t xml:space="preserve"> 202</w:t>
                      </w:r>
                      <w:r w:rsidR="009B22E7">
                        <w:rPr>
                          <w:rFonts w:ascii="Franklin Gothic Book" w:hAnsi="Franklin Gothic Book"/>
                        </w:rPr>
                        <w:t>6</w:t>
                      </w:r>
                    </w:p>
                  </w:txbxContent>
                </v:textbox>
                <w10:wrap type="square"/>
              </v:shape>
            </w:pict>
          </mc:Fallback>
        </mc:AlternateContent>
      </w:r>
    </w:p>
    <w:p w14:paraId="3DDE9490" w14:textId="77777777" w:rsidR="005B3D79" w:rsidRDefault="005B3D79" w:rsidP="00743DF7">
      <w:pPr>
        <w:rPr>
          <w:rFonts w:ascii="Franklin Gothic Book" w:hAnsi="Franklin Gothic Book" w:cs="Arial"/>
          <w:b/>
          <w:sz w:val="32"/>
          <w:u w:val="single"/>
        </w:rPr>
      </w:pPr>
    </w:p>
    <w:p w14:paraId="1EF629D6" w14:textId="1C34FE04" w:rsidR="007F135B" w:rsidRDefault="007F135B" w:rsidP="003F3A02">
      <w:pPr>
        <w:spacing w:after="0" w:line="240" w:lineRule="auto"/>
        <w:rPr>
          <w:rFonts w:ascii="Franklin Gothic Book" w:hAnsi="Franklin Gothic Book" w:cs="Arial"/>
          <w:sz w:val="24"/>
          <w:szCs w:val="24"/>
        </w:rPr>
      </w:pPr>
    </w:p>
    <w:p w14:paraId="64AFC231" w14:textId="77777777" w:rsidR="00B22AD1" w:rsidRDefault="00B22AD1" w:rsidP="003F3A02">
      <w:pPr>
        <w:spacing w:after="0" w:line="240" w:lineRule="auto"/>
        <w:rPr>
          <w:rFonts w:ascii="Franklin Gothic Book" w:hAnsi="Franklin Gothic Book" w:cs="Arial"/>
          <w:b/>
          <w:sz w:val="32"/>
          <w:szCs w:val="32"/>
        </w:rPr>
      </w:pPr>
    </w:p>
    <w:p w14:paraId="464FF1C3" w14:textId="77777777" w:rsidR="004D2C98" w:rsidRDefault="00556C3B" w:rsidP="003F3A02">
      <w:pPr>
        <w:spacing w:after="0" w:line="240" w:lineRule="auto"/>
        <w:rPr>
          <w:rFonts w:ascii="Franklin Gothic Book" w:hAnsi="Franklin Gothic Book" w:cs="Arial"/>
          <w:b/>
          <w:sz w:val="32"/>
          <w:szCs w:val="32"/>
        </w:rPr>
      </w:pPr>
      <w:bookmarkStart w:id="0" w:name="_Hlk202166871"/>
      <w:r>
        <w:rPr>
          <w:rFonts w:ascii="Franklin Gothic Book" w:hAnsi="Franklin Gothic Book" w:cs="Arial"/>
          <w:b/>
          <w:sz w:val="32"/>
          <w:szCs w:val="32"/>
        </w:rPr>
        <w:t>Mit eigener Energie auf die Straße:</w:t>
      </w:r>
    </w:p>
    <w:p w14:paraId="016091C3" w14:textId="09108217" w:rsidR="00674F70" w:rsidRDefault="006C5F3D" w:rsidP="003F3A02">
      <w:pPr>
        <w:spacing w:after="0" w:line="240" w:lineRule="auto"/>
        <w:rPr>
          <w:rFonts w:ascii="Franklin Gothic Book" w:hAnsi="Franklin Gothic Book" w:cs="Arial"/>
          <w:b/>
          <w:sz w:val="32"/>
          <w:szCs w:val="32"/>
        </w:rPr>
      </w:pPr>
      <w:r>
        <w:rPr>
          <w:rFonts w:ascii="Franklin Gothic Book" w:hAnsi="Franklin Gothic Book" w:cs="Arial"/>
          <w:b/>
          <w:sz w:val="32"/>
          <w:szCs w:val="32"/>
        </w:rPr>
        <w:t>AVG Köln</w:t>
      </w:r>
      <w:r w:rsidR="004D2C98">
        <w:rPr>
          <w:rFonts w:ascii="Franklin Gothic Book" w:hAnsi="Franklin Gothic Book" w:cs="Arial"/>
          <w:b/>
          <w:sz w:val="32"/>
          <w:szCs w:val="32"/>
        </w:rPr>
        <w:t xml:space="preserve"> nimmt</w:t>
      </w:r>
      <w:r>
        <w:rPr>
          <w:rFonts w:ascii="Franklin Gothic Book" w:hAnsi="Franklin Gothic Book" w:cs="Arial"/>
          <w:b/>
          <w:sz w:val="32"/>
          <w:szCs w:val="32"/>
        </w:rPr>
        <w:t xml:space="preserve"> </w:t>
      </w:r>
      <w:r w:rsidR="00674F70" w:rsidRPr="00674F70">
        <w:rPr>
          <w:rFonts w:ascii="Franklin Gothic Book" w:hAnsi="Franklin Gothic Book" w:cs="Arial"/>
          <w:b/>
          <w:sz w:val="32"/>
          <w:szCs w:val="32"/>
        </w:rPr>
        <w:t>E-</w:t>
      </w:r>
      <w:proofErr w:type="spellStart"/>
      <w:r w:rsidR="00674F70" w:rsidRPr="00674F70">
        <w:rPr>
          <w:rFonts w:ascii="Franklin Gothic Book" w:hAnsi="Franklin Gothic Book" w:cs="Arial"/>
          <w:b/>
          <w:sz w:val="32"/>
          <w:szCs w:val="32"/>
        </w:rPr>
        <w:t>Ladepark</w:t>
      </w:r>
      <w:proofErr w:type="spellEnd"/>
      <w:r w:rsidR="007B3146">
        <w:rPr>
          <w:rFonts w:ascii="Franklin Gothic Book" w:hAnsi="Franklin Gothic Book" w:cs="Arial"/>
          <w:b/>
          <w:sz w:val="32"/>
          <w:szCs w:val="32"/>
        </w:rPr>
        <w:t xml:space="preserve"> </w:t>
      </w:r>
      <w:r>
        <w:rPr>
          <w:rFonts w:ascii="Franklin Gothic Book" w:hAnsi="Franklin Gothic Book" w:cs="Arial"/>
          <w:b/>
          <w:sz w:val="32"/>
          <w:szCs w:val="32"/>
        </w:rPr>
        <w:t>und</w:t>
      </w:r>
      <w:r w:rsidR="007B3146">
        <w:rPr>
          <w:rFonts w:ascii="Franklin Gothic Book" w:hAnsi="Franklin Gothic Book" w:cs="Arial"/>
          <w:b/>
          <w:sz w:val="32"/>
          <w:szCs w:val="32"/>
        </w:rPr>
        <w:t xml:space="preserve"> </w:t>
      </w:r>
      <w:r w:rsidR="00A303FB">
        <w:rPr>
          <w:rFonts w:ascii="Franklin Gothic Book" w:hAnsi="Franklin Gothic Book" w:cs="Arial"/>
          <w:b/>
          <w:sz w:val="32"/>
          <w:szCs w:val="32"/>
        </w:rPr>
        <w:t>drei</w:t>
      </w:r>
      <w:r>
        <w:rPr>
          <w:rFonts w:ascii="Franklin Gothic Book" w:hAnsi="Franklin Gothic Book" w:cs="Arial"/>
          <w:b/>
          <w:sz w:val="32"/>
          <w:szCs w:val="32"/>
        </w:rPr>
        <w:t xml:space="preserve"> E-Lkw</w:t>
      </w:r>
      <w:r w:rsidR="00674F70" w:rsidRPr="00674F70">
        <w:rPr>
          <w:rFonts w:ascii="Franklin Gothic Book" w:hAnsi="Franklin Gothic Book" w:cs="Arial"/>
          <w:b/>
          <w:sz w:val="32"/>
          <w:szCs w:val="32"/>
        </w:rPr>
        <w:t xml:space="preserve"> </w:t>
      </w:r>
      <w:r w:rsidR="004D2C98">
        <w:rPr>
          <w:rFonts w:ascii="Franklin Gothic Book" w:hAnsi="Franklin Gothic Book" w:cs="Arial"/>
          <w:b/>
          <w:sz w:val="32"/>
          <w:szCs w:val="32"/>
        </w:rPr>
        <w:t>in Betrieb</w:t>
      </w:r>
    </w:p>
    <w:p w14:paraId="241EEDB5" w14:textId="77777777" w:rsidR="00674F70" w:rsidRPr="007F135B" w:rsidRDefault="00674F70" w:rsidP="003F3A02">
      <w:pPr>
        <w:spacing w:after="0" w:line="240" w:lineRule="auto"/>
        <w:rPr>
          <w:rFonts w:ascii="Franklin Gothic Book" w:hAnsi="Franklin Gothic Book" w:cs="Arial"/>
          <w:b/>
          <w:sz w:val="32"/>
          <w:szCs w:val="32"/>
        </w:rPr>
      </w:pPr>
    </w:p>
    <w:p w14:paraId="1E6F0A9B" w14:textId="058D8388" w:rsidR="00364417" w:rsidRDefault="001D4DB1" w:rsidP="00851F84">
      <w:pPr>
        <w:spacing w:line="360" w:lineRule="auto"/>
        <w:rPr>
          <w:rFonts w:ascii="Franklin Gothic Book" w:hAnsi="Franklin Gothic Book" w:cs="Arial"/>
        </w:rPr>
      </w:pPr>
      <w:r w:rsidRPr="001D4DB1">
        <w:rPr>
          <w:rFonts w:ascii="Franklin Gothic Book" w:hAnsi="Franklin Gothic Book" w:cs="Arial"/>
          <w:b/>
          <w:bCs/>
        </w:rPr>
        <w:t>Köln.</w:t>
      </w:r>
      <w:r>
        <w:rPr>
          <w:rFonts w:ascii="Franklin Gothic Book" w:hAnsi="Franklin Gothic Book" w:cs="Arial"/>
        </w:rPr>
        <w:t xml:space="preserve"> </w:t>
      </w:r>
      <w:r w:rsidR="00E93E1B">
        <w:rPr>
          <w:rFonts w:ascii="Franklin Gothic Book" w:hAnsi="Franklin Gothic Book" w:cs="Arial"/>
        </w:rPr>
        <w:t xml:space="preserve">Die AVG Köln startet in die batteriebetriebene Logistik: </w:t>
      </w:r>
      <w:r w:rsidR="00120406">
        <w:rPr>
          <w:rFonts w:ascii="Franklin Gothic Book" w:hAnsi="Franklin Gothic Book" w:cs="Arial"/>
        </w:rPr>
        <w:t xml:space="preserve">An </w:t>
      </w:r>
      <w:r w:rsidR="00364417">
        <w:rPr>
          <w:rFonts w:ascii="Franklin Gothic Book" w:hAnsi="Franklin Gothic Book" w:cs="Arial"/>
        </w:rPr>
        <w:t>dem heute offiziell eröffneten</w:t>
      </w:r>
      <w:r w:rsidR="00120406">
        <w:rPr>
          <w:rFonts w:ascii="Franklin Gothic Book" w:hAnsi="Franklin Gothic Book" w:cs="Arial"/>
        </w:rPr>
        <w:t xml:space="preserve"> </w:t>
      </w:r>
      <w:r w:rsidR="00E93E1B">
        <w:rPr>
          <w:rFonts w:ascii="Franklin Gothic Book" w:hAnsi="Franklin Gothic Book" w:cs="Arial"/>
        </w:rPr>
        <w:t>E-</w:t>
      </w:r>
      <w:proofErr w:type="spellStart"/>
      <w:r w:rsidR="00E93E1B">
        <w:rPr>
          <w:rFonts w:ascii="Franklin Gothic Book" w:hAnsi="Franklin Gothic Book" w:cs="Arial"/>
        </w:rPr>
        <w:t>Ladepark</w:t>
      </w:r>
      <w:proofErr w:type="spellEnd"/>
      <w:r w:rsidR="00E93E1B">
        <w:rPr>
          <w:rFonts w:ascii="Franklin Gothic Book" w:hAnsi="Franklin Gothic Book" w:cs="Arial"/>
        </w:rPr>
        <w:t xml:space="preserve"> </w:t>
      </w:r>
      <w:r w:rsidR="00F8336B">
        <w:rPr>
          <w:rFonts w:ascii="Franklin Gothic Book" w:hAnsi="Franklin Gothic Book" w:cs="Arial"/>
        </w:rPr>
        <w:t xml:space="preserve">beziehen </w:t>
      </w:r>
      <w:r w:rsidR="00364417">
        <w:rPr>
          <w:rFonts w:ascii="Franklin Gothic Book" w:hAnsi="Franklin Gothic Book" w:cs="Arial"/>
        </w:rPr>
        <w:t>nun</w:t>
      </w:r>
      <w:r w:rsidR="00E93E1B">
        <w:rPr>
          <w:rFonts w:ascii="Franklin Gothic Book" w:hAnsi="Franklin Gothic Book" w:cs="Arial"/>
        </w:rPr>
        <w:t xml:space="preserve"> die ersten drei</w:t>
      </w:r>
      <w:r w:rsidR="00F8336B">
        <w:rPr>
          <w:rFonts w:ascii="Franklin Gothic Book" w:hAnsi="Franklin Gothic Book" w:cs="Arial"/>
        </w:rPr>
        <w:t xml:space="preserve"> neuen</w:t>
      </w:r>
      <w:r w:rsidR="00E93E1B">
        <w:rPr>
          <w:rFonts w:ascii="Franklin Gothic Book" w:hAnsi="Franklin Gothic Book" w:cs="Arial"/>
        </w:rPr>
        <w:t xml:space="preserve"> firmeneigenen E-Lkw </w:t>
      </w:r>
      <w:r w:rsidR="00F8336B">
        <w:rPr>
          <w:rFonts w:ascii="Franklin Gothic Book" w:hAnsi="Franklin Gothic Book" w:cs="Arial"/>
        </w:rPr>
        <w:t>ihren Strom</w:t>
      </w:r>
      <w:r w:rsidR="00E93E1B">
        <w:rPr>
          <w:rFonts w:ascii="Franklin Gothic Book" w:hAnsi="Franklin Gothic Book" w:cs="Arial"/>
        </w:rPr>
        <w:t>.</w:t>
      </w:r>
      <w:r w:rsidR="00F8336B">
        <w:rPr>
          <w:rFonts w:ascii="Franklin Gothic Book" w:hAnsi="Franklin Gothic Book" w:cs="Arial"/>
        </w:rPr>
        <w:t xml:space="preserve"> </w:t>
      </w:r>
      <w:r w:rsidR="00364417">
        <w:rPr>
          <w:rFonts w:ascii="Franklin Gothic Book" w:hAnsi="Franklin Gothic Book" w:cs="Arial"/>
        </w:rPr>
        <w:t xml:space="preserve">Ihr Auftrag ist es, die bei der </w:t>
      </w:r>
      <w:r w:rsidR="00214C44">
        <w:rPr>
          <w:rFonts w:ascii="Franklin Gothic Book" w:hAnsi="Franklin Gothic Book" w:cs="Arial"/>
        </w:rPr>
        <w:t>Abfallv</w:t>
      </w:r>
      <w:r w:rsidR="00364417">
        <w:rPr>
          <w:rFonts w:ascii="Franklin Gothic Book" w:hAnsi="Franklin Gothic Book" w:cs="Arial"/>
        </w:rPr>
        <w:t xml:space="preserve">erbrennung entstehenden Rostaschen zur </w:t>
      </w:r>
      <w:r w:rsidR="00555683">
        <w:rPr>
          <w:rFonts w:ascii="Franklin Gothic Book" w:hAnsi="Franklin Gothic Book" w:cs="Arial"/>
        </w:rPr>
        <w:t>Aufbereitungs</w:t>
      </w:r>
      <w:r w:rsidR="00364417">
        <w:rPr>
          <w:rFonts w:ascii="Franklin Gothic Book" w:hAnsi="Franklin Gothic Book" w:cs="Arial"/>
        </w:rPr>
        <w:t xml:space="preserve">anlage </w:t>
      </w:r>
      <w:r w:rsidR="00E06A17">
        <w:rPr>
          <w:rFonts w:ascii="Franklin Gothic Book" w:hAnsi="Franklin Gothic Book" w:cs="Arial"/>
        </w:rPr>
        <w:t xml:space="preserve">in Erftstadt-Liblar </w:t>
      </w:r>
      <w:r w:rsidR="00364417">
        <w:rPr>
          <w:rFonts w:ascii="Franklin Gothic Book" w:hAnsi="Franklin Gothic Book" w:cs="Arial"/>
        </w:rPr>
        <w:t>zu transportieren. In einem ersten Schritt ergänzen sie den dieselbetriebenen Schwerlastverkehr</w:t>
      </w:r>
      <w:r w:rsidR="00055AB2">
        <w:rPr>
          <w:rFonts w:ascii="Franklin Gothic Book" w:hAnsi="Franklin Gothic Book" w:cs="Arial"/>
        </w:rPr>
        <w:t>.</w:t>
      </w:r>
      <w:r w:rsidR="00364417">
        <w:rPr>
          <w:rFonts w:ascii="Franklin Gothic Book" w:hAnsi="Franklin Gothic Book" w:cs="Arial"/>
        </w:rPr>
        <w:t xml:space="preserve"> </w:t>
      </w:r>
      <w:r w:rsidR="004D2C98">
        <w:rPr>
          <w:rFonts w:ascii="Franklin Gothic Book" w:hAnsi="Franklin Gothic Book" w:cs="Arial"/>
        </w:rPr>
        <w:t>V</w:t>
      </w:r>
      <w:r w:rsidR="00364417">
        <w:rPr>
          <w:rFonts w:ascii="Franklin Gothic Book" w:hAnsi="Franklin Gothic Book" w:cs="Arial"/>
        </w:rPr>
        <w:t>o</w:t>
      </w:r>
      <w:r w:rsidR="00F8336B">
        <w:rPr>
          <w:rFonts w:ascii="Franklin Gothic Book" w:hAnsi="Franklin Gothic Book" w:cs="Arial"/>
        </w:rPr>
        <w:t>rgesehen ist,</w:t>
      </w:r>
      <w:r w:rsidR="004D2C98">
        <w:rPr>
          <w:rFonts w:ascii="Franklin Gothic Book" w:hAnsi="Franklin Gothic Book" w:cs="Arial"/>
        </w:rPr>
        <w:t xml:space="preserve"> in den kommenden Jahren</w:t>
      </w:r>
      <w:r w:rsidR="00364417">
        <w:rPr>
          <w:rFonts w:ascii="Franklin Gothic Book" w:hAnsi="Franklin Gothic Book" w:cs="Arial"/>
        </w:rPr>
        <w:t xml:space="preserve"> insgesamt neun </w:t>
      </w:r>
      <w:r w:rsidR="00F8336B">
        <w:rPr>
          <w:rFonts w:ascii="Franklin Gothic Book" w:hAnsi="Franklin Gothic Book" w:cs="Arial"/>
        </w:rPr>
        <w:t xml:space="preserve">Nutzfahrzeuge </w:t>
      </w:r>
      <w:r w:rsidR="00526561">
        <w:rPr>
          <w:rFonts w:ascii="Franklin Gothic Book" w:hAnsi="Franklin Gothic Book" w:cs="Arial"/>
        </w:rPr>
        <w:t>auf der</w:t>
      </w:r>
      <w:r w:rsidR="00F8336B">
        <w:rPr>
          <w:rFonts w:ascii="Franklin Gothic Book" w:hAnsi="Franklin Gothic Book" w:cs="Arial"/>
        </w:rPr>
        <w:t xml:space="preserve"> </w:t>
      </w:r>
      <w:r w:rsidR="00C623AD">
        <w:rPr>
          <w:rFonts w:ascii="Franklin Gothic Book" w:hAnsi="Franklin Gothic Book" w:cs="Arial"/>
        </w:rPr>
        <w:t>etwa 30 Kilometer l</w:t>
      </w:r>
      <w:r w:rsidR="00055AB2">
        <w:rPr>
          <w:rFonts w:ascii="Franklin Gothic Book" w:hAnsi="Franklin Gothic Book" w:cs="Arial"/>
        </w:rPr>
        <w:t>ange</w:t>
      </w:r>
      <w:r w:rsidR="00555683">
        <w:rPr>
          <w:rFonts w:ascii="Franklin Gothic Book" w:hAnsi="Franklin Gothic Book" w:cs="Arial"/>
        </w:rPr>
        <w:t>n</w:t>
      </w:r>
      <w:r w:rsidR="00055AB2">
        <w:rPr>
          <w:rFonts w:ascii="Franklin Gothic Book" w:hAnsi="Franklin Gothic Book" w:cs="Arial"/>
        </w:rPr>
        <w:t xml:space="preserve"> </w:t>
      </w:r>
      <w:r w:rsidR="00F8336B">
        <w:rPr>
          <w:rFonts w:ascii="Franklin Gothic Book" w:hAnsi="Franklin Gothic Book" w:cs="Arial"/>
        </w:rPr>
        <w:t>Strecke Köln</w:t>
      </w:r>
      <w:r w:rsidR="00055AB2">
        <w:rPr>
          <w:rFonts w:ascii="Franklin Gothic Book" w:hAnsi="Franklin Gothic Book" w:cs="Arial"/>
        </w:rPr>
        <w:t xml:space="preserve"> </w:t>
      </w:r>
      <w:r w:rsidR="00C623AD">
        <w:rPr>
          <w:rFonts w:ascii="Franklin Gothic Book" w:hAnsi="Franklin Gothic Book" w:cs="Arial"/>
        </w:rPr>
        <w:t xml:space="preserve">- </w:t>
      </w:r>
      <w:r w:rsidR="00F8336B">
        <w:rPr>
          <w:rFonts w:ascii="Franklin Gothic Book" w:hAnsi="Franklin Gothic Book" w:cs="Arial"/>
        </w:rPr>
        <w:t>Erftstadt ein</w:t>
      </w:r>
      <w:r w:rsidR="00364417">
        <w:rPr>
          <w:rFonts w:ascii="Franklin Gothic Book" w:hAnsi="Franklin Gothic Book" w:cs="Arial"/>
        </w:rPr>
        <w:t>zusetzen</w:t>
      </w:r>
      <w:r w:rsidR="00F8336B">
        <w:rPr>
          <w:rFonts w:ascii="Franklin Gothic Book" w:hAnsi="Franklin Gothic Book" w:cs="Arial"/>
        </w:rPr>
        <w:t xml:space="preserve">. </w:t>
      </w:r>
    </w:p>
    <w:p w14:paraId="2A563501" w14:textId="21CAE8CE" w:rsidR="003B171B" w:rsidRPr="006C5D96" w:rsidRDefault="004D2C98" w:rsidP="00851F84">
      <w:pPr>
        <w:spacing w:line="360" w:lineRule="auto"/>
        <w:rPr>
          <w:rFonts w:ascii="Franklin Gothic Book" w:hAnsi="Franklin Gothic Book" w:cs="Arial"/>
        </w:rPr>
      </w:pPr>
      <w:r w:rsidRPr="006C5D96">
        <w:rPr>
          <w:rFonts w:ascii="Franklin Gothic Book" w:hAnsi="Franklin Gothic Book" w:cs="Arial"/>
        </w:rPr>
        <w:t xml:space="preserve">Martin Garth, Sprecher der Geschäftsführung der AVG Köln, betonte anlässlich der feierlichen Inbetriebnahme: </w:t>
      </w:r>
      <w:r w:rsidR="003B171B" w:rsidRPr="006C5D96">
        <w:rPr>
          <w:rFonts w:ascii="Franklin Gothic Book" w:hAnsi="Franklin Gothic Book" w:cs="Arial"/>
        </w:rPr>
        <w:t>„Aus Abfall wird Energie – und aus dieser Energie wird Mobilität. Viel anschaulicher kann man kaum zeigen, was moderne Kreislauf- und Energiewirtschaft heute bedeutet. Mit unserer Ladeinfrastruktur und den ersten drei E-Lkw verbinden wir Energieerzeugung und Logistik zu einem konkreten betrieblichen Konzept</w:t>
      </w:r>
      <w:r w:rsidRPr="006C5D96">
        <w:rPr>
          <w:rFonts w:ascii="Franklin Gothic Book" w:hAnsi="Franklin Gothic Book" w:cs="Arial"/>
        </w:rPr>
        <w:t>.</w:t>
      </w:r>
      <w:r w:rsidR="003B171B" w:rsidRPr="006C5D96">
        <w:rPr>
          <w:rFonts w:ascii="Franklin Gothic Book" w:hAnsi="Franklin Gothic Book" w:cs="Arial"/>
        </w:rPr>
        <w:t xml:space="preserve">“ </w:t>
      </w:r>
    </w:p>
    <w:p w14:paraId="45F48D0A" w14:textId="328466CA" w:rsidR="00E93E1B" w:rsidRDefault="00364417" w:rsidP="00851F84">
      <w:pPr>
        <w:spacing w:line="360" w:lineRule="auto"/>
        <w:rPr>
          <w:rFonts w:ascii="Franklin Gothic Book" w:hAnsi="Franklin Gothic Book" w:cs="Arial"/>
        </w:rPr>
      </w:pPr>
      <w:r>
        <w:rPr>
          <w:rFonts w:ascii="Franklin Gothic Book" w:hAnsi="Franklin Gothic Book" w:cs="Arial"/>
        </w:rPr>
        <w:t>D</w:t>
      </w:r>
      <w:r w:rsidR="00EB58B3">
        <w:rPr>
          <w:rFonts w:ascii="Franklin Gothic Book" w:hAnsi="Franklin Gothic Book" w:cs="Arial"/>
        </w:rPr>
        <w:t>as von der AVG Köln realisierte Projekt hat ein Gesamtvolumen von 2,</w:t>
      </w:r>
      <w:r w:rsidR="000A3BD9">
        <w:rPr>
          <w:rFonts w:ascii="Franklin Gothic Book" w:hAnsi="Franklin Gothic Book" w:cs="Arial"/>
        </w:rPr>
        <w:t>6</w:t>
      </w:r>
      <w:r w:rsidR="00EB58B3">
        <w:rPr>
          <w:rFonts w:ascii="Franklin Gothic Book" w:hAnsi="Franklin Gothic Book" w:cs="Arial"/>
        </w:rPr>
        <w:t xml:space="preserve"> Millionen Euro. Es</w:t>
      </w:r>
      <w:r w:rsidR="00120406" w:rsidRPr="00674F70">
        <w:rPr>
          <w:rFonts w:ascii="Franklin Gothic Book" w:hAnsi="Franklin Gothic Book" w:cs="Arial"/>
        </w:rPr>
        <w:t xml:space="preserve"> w</w:t>
      </w:r>
      <w:r w:rsidR="00055AB2">
        <w:rPr>
          <w:rFonts w:ascii="Franklin Gothic Book" w:hAnsi="Franklin Gothic Book" w:cs="Arial"/>
        </w:rPr>
        <w:t>urde</w:t>
      </w:r>
      <w:r w:rsidR="00120406" w:rsidRPr="00674F70">
        <w:rPr>
          <w:rFonts w:ascii="Franklin Gothic Book" w:hAnsi="Franklin Gothic Book" w:cs="Arial"/>
        </w:rPr>
        <w:t xml:space="preserve"> im Rahmen der „Richtlinie Elektromobilität“ mit insgesamt 87.000 Euro durch das Bundesministerium für Verkehr (BMV) gefördert. Die Förderrichtlinie wird von der NOW GmbH koordiniert und durch den Projektträger Jülich (</w:t>
      </w:r>
      <w:proofErr w:type="spellStart"/>
      <w:r w:rsidR="00120406" w:rsidRPr="00674F70">
        <w:rPr>
          <w:rFonts w:ascii="Franklin Gothic Book" w:hAnsi="Franklin Gothic Book" w:cs="Arial"/>
        </w:rPr>
        <w:t>PtJ</w:t>
      </w:r>
      <w:proofErr w:type="spellEnd"/>
      <w:r w:rsidR="00120406" w:rsidRPr="00674F70">
        <w:rPr>
          <w:rFonts w:ascii="Franklin Gothic Book" w:hAnsi="Franklin Gothic Book" w:cs="Arial"/>
        </w:rPr>
        <w:t xml:space="preserve">) umgesetzt. </w:t>
      </w:r>
    </w:p>
    <w:p w14:paraId="338A2724" w14:textId="6FD8C151" w:rsidR="00585355" w:rsidRPr="00556C3B" w:rsidRDefault="00556C3B" w:rsidP="00851F84">
      <w:pPr>
        <w:spacing w:line="360" w:lineRule="auto"/>
        <w:rPr>
          <w:rFonts w:ascii="Franklin Gothic Book" w:hAnsi="Franklin Gothic Book" w:cs="Arial"/>
          <w:b/>
          <w:bCs/>
        </w:rPr>
      </w:pPr>
      <w:proofErr w:type="spellStart"/>
      <w:r w:rsidRPr="00556C3B">
        <w:rPr>
          <w:rFonts w:ascii="Franklin Gothic Book" w:hAnsi="Franklin Gothic Book" w:cs="Arial"/>
          <w:b/>
          <w:bCs/>
        </w:rPr>
        <w:t>Ladepark</w:t>
      </w:r>
      <w:proofErr w:type="spellEnd"/>
      <w:r w:rsidRPr="00556C3B">
        <w:rPr>
          <w:rFonts w:ascii="Franklin Gothic Book" w:hAnsi="Franklin Gothic Book" w:cs="Arial"/>
          <w:b/>
          <w:bCs/>
        </w:rPr>
        <w:t xml:space="preserve"> mit Strom aus eigener Erzeugung</w:t>
      </w:r>
    </w:p>
    <w:p w14:paraId="2F6DBA62" w14:textId="0B927323" w:rsidR="00E06A17" w:rsidRDefault="00851F84" w:rsidP="00C623AD">
      <w:pPr>
        <w:spacing w:line="360" w:lineRule="auto"/>
      </w:pPr>
      <w:r w:rsidRPr="00851F84">
        <w:rPr>
          <w:rFonts w:ascii="Franklin Gothic Book" w:hAnsi="Franklin Gothic Book" w:cs="Arial"/>
        </w:rPr>
        <w:t>Auf dem rund 3</w:t>
      </w:r>
      <w:r w:rsidR="00E93E1B">
        <w:rPr>
          <w:rFonts w:ascii="Franklin Gothic Book" w:hAnsi="Franklin Gothic Book" w:cs="Arial"/>
        </w:rPr>
        <w:t xml:space="preserve"> </w:t>
      </w:r>
      <w:r w:rsidRPr="00851F84">
        <w:rPr>
          <w:rFonts w:ascii="Franklin Gothic Book" w:hAnsi="Franklin Gothic Book" w:cs="Arial"/>
        </w:rPr>
        <w:t xml:space="preserve">000 Quadratmeter großen Areal an der Geestemünder Straße 23 </w:t>
      </w:r>
      <w:r w:rsidR="008A51C2">
        <w:rPr>
          <w:rFonts w:ascii="Franklin Gothic Book" w:hAnsi="Franklin Gothic Book" w:cs="Arial"/>
        </w:rPr>
        <w:t xml:space="preserve">in </w:t>
      </w:r>
      <w:r w:rsidR="001D4DB1">
        <w:rPr>
          <w:rFonts w:ascii="Franklin Gothic Book" w:hAnsi="Franklin Gothic Book" w:cs="Arial"/>
        </w:rPr>
        <w:t>Köln-</w:t>
      </w:r>
      <w:r w:rsidR="008A51C2">
        <w:rPr>
          <w:rFonts w:ascii="Franklin Gothic Book" w:hAnsi="Franklin Gothic Book" w:cs="Arial"/>
        </w:rPr>
        <w:t xml:space="preserve">Niehl </w:t>
      </w:r>
      <w:r w:rsidRPr="00851F84">
        <w:rPr>
          <w:rFonts w:ascii="Franklin Gothic Book" w:hAnsi="Franklin Gothic Book" w:cs="Arial"/>
        </w:rPr>
        <w:t>entstand</w:t>
      </w:r>
      <w:r w:rsidR="006D2B30">
        <w:rPr>
          <w:rFonts w:ascii="Franklin Gothic Book" w:hAnsi="Franklin Gothic Book" w:cs="Arial"/>
        </w:rPr>
        <w:t xml:space="preserve"> in den </w:t>
      </w:r>
      <w:r w:rsidR="001D4DB1">
        <w:rPr>
          <w:rFonts w:ascii="Franklin Gothic Book" w:hAnsi="Franklin Gothic Book" w:cs="Arial"/>
        </w:rPr>
        <w:t>vergangenen</w:t>
      </w:r>
      <w:r w:rsidR="006D2B30">
        <w:rPr>
          <w:rFonts w:ascii="Franklin Gothic Book" w:hAnsi="Franklin Gothic Book" w:cs="Arial"/>
        </w:rPr>
        <w:t xml:space="preserve"> Monaten </w:t>
      </w:r>
      <w:r w:rsidR="007B3146">
        <w:rPr>
          <w:rFonts w:ascii="Franklin Gothic Book" w:hAnsi="Franklin Gothic Book" w:cs="Arial"/>
        </w:rPr>
        <w:t>eine</w:t>
      </w:r>
      <w:r w:rsidRPr="00851F84">
        <w:rPr>
          <w:rFonts w:ascii="Franklin Gothic Book" w:hAnsi="Franklin Gothic Book" w:cs="Arial"/>
        </w:rPr>
        <w:t xml:space="preserve"> </w:t>
      </w:r>
      <w:r w:rsidR="00E93E1B">
        <w:rPr>
          <w:rFonts w:ascii="Franklin Gothic Book" w:hAnsi="Franklin Gothic Book" w:cs="Arial"/>
        </w:rPr>
        <w:t>E-Ladeinfrastruktur</w:t>
      </w:r>
      <w:r w:rsidRPr="00851F84">
        <w:rPr>
          <w:rFonts w:ascii="Franklin Gothic Book" w:hAnsi="Franklin Gothic Book" w:cs="Arial"/>
        </w:rPr>
        <w:t xml:space="preserve"> mit neun Ladesäulen und zehn Ladepunkten für E-L</w:t>
      </w:r>
      <w:r w:rsidR="001D4DB1">
        <w:rPr>
          <w:rFonts w:ascii="Franklin Gothic Book" w:hAnsi="Franklin Gothic Book" w:cs="Arial"/>
        </w:rPr>
        <w:t>kw</w:t>
      </w:r>
      <w:r w:rsidRPr="00851F84">
        <w:rPr>
          <w:rFonts w:ascii="Franklin Gothic Book" w:hAnsi="Franklin Gothic Book" w:cs="Arial"/>
        </w:rPr>
        <w:t xml:space="preserve">. Geladen werden kann an einer der sechs Ladesäulen, die eine Ladeleistung von 160 kW haben, an zwei Ladepunkten mit 240 kW oder an zwei sogenannten </w:t>
      </w:r>
      <w:proofErr w:type="spellStart"/>
      <w:r w:rsidRPr="00851F84">
        <w:rPr>
          <w:rFonts w:ascii="Franklin Gothic Book" w:hAnsi="Franklin Gothic Book" w:cs="Arial"/>
        </w:rPr>
        <w:t>Hyperchargern</w:t>
      </w:r>
      <w:proofErr w:type="spellEnd"/>
      <w:r w:rsidRPr="00851F84">
        <w:rPr>
          <w:rFonts w:ascii="Franklin Gothic Book" w:hAnsi="Franklin Gothic Book" w:cs="Arial"/>
        </w:rPr>
        <w:t xml:space="preserve"> mit je 400 kW. </w:t>
      </w:r>
      <w:r w:rsidR="00EB58B3">
        <w:t xml:space="preserve">An diesen beiden Säulen </w:t>
      </w:r>
      <w:r w:rsidR="00555683">
        <w:t>können</w:t>
      </w:r>
      <w:r w:rsidR="00EB58B3">
        <w:t xml:space="preserve"> die Batterien innerhalb von 30 bis 45 Minuten bis zu 80 </w:t>
      </w:r>
      <w:r w:rsidR="00EB58B3">
        <w:lastRenderedPageBreak/>
        <w:t xml:space="preserve">Prozent </w:t>
      </w:r>
      <w:r w:rsidR="00555683">
        <w:t>geladen werden</w:t>
      </w:r>
      <w:r w:rsidR="00EB58B3">
        <w:t xml:space="preserve">. </w:t>
      </w:r>
      <w:r w:rsidR="00C623AD" w:rsidRPr="00851F84">
        <w:rPr>
          <w:rFonts w:ascii="Franklin Gothic Book" w:hAnsi="Franklin Gothic Book" w:cs="Arial"/>
        </w:rPr>
        <w:t>Die Stromversorgung der Ladesäulen erfolgt über die direkte Anbindung an das Kraftwerk</w:t>
      </w:r>
      <w:r w:rsidR="00214C44">
        <w:rPr>
          <w:rFonts w:ascii="Franklin Gothic Book" w:hAnsi="Franklin Gothic Book" w:cs="Arial"/>
        </w:rPr>
        <w:t xml:space="preserve"> der AVG Köln</w:t>
      </w:r>
      <w:r w:rsidR="00C623AD" w:rsidRPr="00851F84">
        <w:rPr>
          <w:rFonts w:ascii="Franklin Gothic Book" w:hAnsi="Franklin Gothic Book" w:cs="Arial"/>
        </w:rPr>
        <w:t xml:space="preserve">. </w:t>
      </w:r>
      <w:r w:rsidR="00D946EB">
        <w:rPr>
          <w:rFonts w:ascii="Franklin Gothic Book" w:hAnsi="Franklin Gothic Book" w:cs="Arial"/>
        </w:rPr>
        <w:t>Somit</w:t>
      </w:r>
      <w:r w:rsidR="00C623AD" w:rsidRPr="00851F84">
        <w:rPr>
          <w:rFonts w:ascii="Franklin Gothic Book" w:hAnsi="Franklin Gothic Book" w:cs="Arial"/>
        </w:rPr>
        <w:t xml:space="preserve"> </w:t>
      </w:r>
      <w:r w:rsidR="00D946EB">
        <w:rPr>
          <w:rFonts w:ascii="Franklin Gothic Book" w:hAnsi="Franklin Gothic Book" w:cs="Arial"/>
        </w:rPr>
        <w:t xml:space="preserve">kommt die </w:t>
      </w:r>
      <w:r w:rsidR="000A3BD9">
        <w:rPr>
          <w:rFonts w:ascii="Franklin Gothic Book" w:hAnsi="Franklin Gothic Book" w:cs="Arial"/>
        </w:rPr>
        <w:t>gesamte</w:t>
      </w:r>
      <w:r w:rsidR="00D946EB">
        <w:rPr>
          <w:rFonts w:ascii="Franklin Gothic Book" w:hAnsi="Franklin Gothic Book" w:cs="Arial"/>
        </w:rPr>
        <w:t xml:space="preserve"> für den Fahrbetrieb benötigte Strommenge </w:t>
      </w:r>
      <w:r w:rsidR="00C623AD" w:rsidRPr="00851F84">
        <w:rPr>
          <w:rFonts w:ascii="Franklin Gothic Book" w:hAnsi="Franklin Gothic Book" w:cs="Arial"/>
        </w:rPr>
        <w:t xml:space="preserve">aus der Restmüllverbrennungsanlage. </w:t>
      </w:r>
      <w:r w:rsidR="004D2C98">
        <w:t xml:space="preserve">Über Nacht wird der </w:t>
      </w:r>
      <w:proofErr w:type="spellStart"/>
      <w:r w:rsidR="004D2C98">
        <w:t>Ladepark</w:t>
      </w:r>
      <w:proofErr w:type="spellEnd"/>
      <w:r w:rsidR="004D2C98">
        <w:t xml:space="preserve"> für die Sattelschlepper dann Parkplatz und Tankstelle in einem. </w:t>
      </w:r>
    </w:p>
    <w:p w14:paraId="794E6450" w14:textId="59BFD57B" w:rsidR="004D2C98" w:rsidRPr="000A3BD9" w:rsidRDefault="000A3BD9" w:rsidP="00C623AD">
      <w:pPr>
        <w:spacing w:line="360" w:lineRule="auto"/>
      </w:pPr>
      <w:r>
        <w:rPr>
          <w:rFonts w:ascii="Franklin Gothic Book" w:hAnsi="Franklin Gothic Book" w:cs="Arial"/>
        </w:rPr>
        <w:t xml:space="preserve">Die Ladepunkte stehen den Lkw der AVG-Gruppe sowie Kunden bei der Anlieferung zur Restmüllverbrennungsanlage zur Verfügung. </w:t>
      </w:r>
      <w:r w:rsidR="006F6038" w:rsidRPr="006F6038">
        <w:rPr>
          <w:rFonts w:ascii="Franklin Gothic Book" w:hAnsi="Franklin Gothic Book" w:cs="Arial"/>
        </w:rPr>
        <w:t>Auch beim Bau der Ladeinfrastruktur setzte die AVG Köln auf Kreislaufwirtschaft: Rund 2</w:t>
      </w:r>
      <w:r w:rsidR="006F6038">
        <w:rPr>
          <w:rFonts w:ascii="Franklin Gothic Book" w:hAnsi="Franklin Gothic Book" w:cs="Arial"/>
        </w:rPr>
        <w:t xml:space="preserve"> </w:t>
      </w:r>
      <w:r w:rsidR="006F6038" w:rsidRPr="006F6038">
        <w:rPr>
          <w:rFonts w:ascii="Franklin Gothic Book" w:hAnsi="Franklin Gothic Book" w:cs="Arial"/>
        </w:rPr>
        <w:t>500 Tonnen gütegesicherte Recyclingbaustoffe aus der Rostaschenaufbereitungsanlage ersetzten Primärbaustoffe.</w:t>
      </w:r>
    </w:p>
    <w:p w14:paraId="25D2C39C" w14:textId="77B4D2BC" w:rsidR="00556C3B" w:rsidRPr="00CB4BE6" w:rsidRDefault="003B171B" w:rsidP="00C623AD">
      <w:pPr>
        <w:spacing w:line="360" w:lineRule="auto"/>
        <w:rPr>
          <w:rFonts w:ascii="Franklin Gothic Book" w:hAnsi="Franklin Gothic Book" w:cs="Arial"/>
        </w:rPr>
      </w:pPr>
      <w:r w:rsidRPr="00214C44">
        <w:rPr>
          <w:rFonts w:ascii="Franklin Gothic Book" w:hAnsi="Franklin Gothic Book" w:cs="Arial"/>
        </w:rPr>
        <w:t>Oliver Krischer, Minister für Umwelt, Naturschutz und Verkehr des Landes Nordrhein-Westfalen,</w:t>
      </w:r>
      <w:r w:rsidR="00556C3B" w:rsidRPr="00214C44">
        <w:rPr>
          <w:rFonts w:ascii="Franklin Gothic Book" w:hAnsi="Franklin Gothic Book" w:cs="Arial"/>
        </w:rPr>
        <w:t xml:space="preserve"> würdigte das Projekt</w:t>
      </w:r>
      <w:r w:rsidRPr="00214C44">
        <w:rPr>
          <w:rFonts w:ascii="Franklin Gothic Book" w:hAnsi="Franklin Gothic Book" w:cs="Arial"/>
        </w:rPr>
        <w:t xml:space="preserve">: </w:t>
      </w:r>
      <w:r w:rsidR="00214C44">
        <w:rPr>
          <w:rFonts w:ascii="Franklin Gothic Book" w:hAnsi="Franklin Gothic Book" w:cs="Arial"/>
        </w:rPr>
        <w:t>„</w:t>
      </w:r>
      <w:r w:rsidR="00214C44" w:rsidRPr="00214C44">
        <w:rPr>
          <w:rFonts w:ascii="Franklin Gothic Book" w:hAnsi="Franklin Gothic Book" w:cs="Arial"/>
        </w:rPr>
        <w:t>Eine leistungsfähige Ladeinfrastruktur ist ein Schlüssel für einen erfolgreichen Umstieg auf klimafreundliche Mobilität. Projekte wie dieses setzen wichtige Impulse für Nordrhein-Westfalen, treiben die Elektrifizierung von Fahrzeugflotten voran und ebnen den Weg für eine emissionsfreie Logistik von morge</w:t>
      </w:r>
      <w:r w:rsidR="00214C44">
        <w:rPr>
          <w:rFonts w:ascii="Franklin Gothic Book" w:hAnsi="Franklin Gothic Book" w:cs="Arial"/>
        </w:rPr>
        <w:t>n.“</w:t>
      </w:r>
    </w:p>
    <w:p w14:paraId="0926D548" w14:textId="19244D23" w:rsidR="00556C3B" w:rsidRPr="00556C3B" w:rsidRDefault="00556C3B" w:rsidP="00851F84">
      <w:pPr>
        <w:spacing w:line="360" w:lineRule="auto"/>
        <w:rPr>
          <w:rFonts w:ascii="Franklin Gothic Book" w:hAnsi="Franklin Gothic Book" w:cs="Arial"/>
          <w:b/>
          <w:bCs/>
        </w:rPr>
      </w:pPr>
      <w:r w:rsidRPr="00556C3B">
        <w:rPr>
          <w:rFonts w:ascii="Franklin Gothic Book" w:hAnsi="Franklin Gothic Book" w:cs="Arial"/>
          <w:b/>
          <w:bCs/>
        </w:rPr>
        <w:t>Drei E-Lkw für den Rostaschetransport</w:t>
      </w:r>
    </w:p>
    <w:p w14:paraId="28FB6D28" w14:textId="55EC8D62" w:rsidR="00585355" w:rsidRDefault="00C623AD" w:rsidP="00585355">
      <w:pPr>
        <w:spacing w:line="360" w:lineRule="auto"/>
        <w:rPr>
          <w:rFonts w:ascii="Franklin Gothic Book" w:hAnsi="Franklin Gothic Book" w:cs="Arial"/>
        </w:rPr>
      </w:pPr>
      <w:r>
        <w:rPr>
          <w:rFonts w:ascii="Franklin Gothic Book" w:hAnsi="Franklin Gothic Book" w:cs="Arial"/>
        </w:rPr>
        <w:t>Für die Rostaschetransporte</w:t>
      </w:r>
      <w:r w:rsidR="00585355" w:rsidRPr="00674F70">
        <w:rPr>
          <w:rFonts w:ascii="Franklin Gothic Book" w:hAnsi="Franklin Gothic Book" w:cs="Arial"/>
        </w:rPr>
        <w:t xml:space="preserve"> startet die AVG </w:t>
      </w:r>
      <w:r>
        <w:rPr>
          <w:rFonts w:ascii="Franklin Gothic Book" w:hAnsi="Franklin Gothic Book" w:cs="Arial"/>
        </w:rPr>
        <w:t>Köln</w:t>
      </w:r>
      <w:r w:rsidR="00585355" w:rsidRPr="00674F70">
        <w:rPr>
          <w:rFonts w:ascii="Franklin Gothic Book" w:hAnsi="Franklin Gothic Book" w:cs="Arial"/>
        </w:rPr>
        <w:t xml:space="preserve"> mit drei </w:t>
      </w:r>
      <w:proofErr w:type="spellStart"/>
      <w:r w:rsidR="00585355" w:rsidRPr="00674F70">
        <w:rPr>
          <w:rFonts w:ascii="Franklin Gothic Book" w:hAnsi="Franklin Gothic Book" w:cs="Arial"/>
        </w:rPr>
        <w:t>eActros</w:t>
      </w:r>
      <w:proofErr w:type="spellEnd"/>
      <w:r w:rsidR="00585355" w:rsidRPr="00674F70">
        <w:rPr>
          <w:rFonts w:ascii="Franklin Gothic Book" w:hAnsi="Franklin Gothic Book" w:cs="Arial"/>
        </w:rPr>
        <w:t xml:space="preserve"> 400 von Mercedes Benz. </w:t>
      </w:r>
      <w:r w:rsidR="00585355" w:rsidRPr="00851F84">
        <w:rPr>
          <w:rFonts w:ascii="Franklin Gothic Book" w:hAnsi="Franklin Gothic Book" w:cs="Arial"/>
        </w:rPr>
        <w:t>Als erste Fahrzeuge von Mercedes</w:t>
      </w:r>
      <w:r>
        <w:rPr>
          <w:rFonts w:ascii="Franklin Gothic Book" w:hAnsi="Franklin Gothic Book" w:cs="Arial"/>
        </w:rPr>
        <w:t xml:space="preserve"> </w:t>
      </w:r>
      <w:r w:rsidR="00585355" w:rsidRPr="00851F84">
        <w:rPr>
          <w:rFonts w:ascii="Franklin Gothic Book" w:hAnsi="Franklin Gothic Book" w:cs="Arial"/>
        </w:rPr>
        <w:t xml:space="preserve">Benz Trucks verfügen die </w:t>
      </w:r>
      <w:proofErr w:type="spellStart"/>
      <w:r w:rsidR="00585355" w:rsidRPr="00851F84">
        <w:rPr>
          <w:rFonts w:ascii="Franklin Gothic Book" w:hAnsi="Franklin Gothic Book" w:cs="Arial"/>
        </w:rPr>
        <w:t>eActros</w:t>
      </w:r>
      <w:proofErr w:type="spellEnd"/>
      <w:r w:rsidR="00585355" w:rsidRPr="00851F84">
        <w:rPr>
          <w:rFonts w:ascii="Franklin Gothic Book" w:hAnsi="Franklin Gothic Book" w:cs="Arial"/>
        </w:rPr>
        <w:t xml:space="preserve"> 400 der zweiten Modellgeneration mit </w:t>
      </w:r>
      <w:proofErr w:type="spellStart"/>
      <w:r w:rsidR="00585355" w:rsidRPr="00851F84">
        <w:rPr>
          <w:rFonts w:ascii="Franklin Gothic Book" w:hAnsi="Franklin Gothic Book" w:cs="Arial"/>
        </w:rPr>
        <w:t>ProCabin</w:t>
      </w:r>
      <w:proofErr w:type="spellEnd"/>
      <w:r w:rsidR="00585355" w:rsidRPr="00851F84">
        <w:rPr>
          <w:rFonts w:ascii="Franklin Gothic Book" w:hAnsi="Franklin Gothic Book" w:cs="Arial"/>
        </w:rPr>
        <w:t xml:space="preserve"> über einen ab Werk integrierten mechanischen Nebenantrieb (</w:t>
      </w:r>
      <w:proofErr w:type="spellStart"/>
      <w:r w:rsidR="00585355" w:rsidRPr="00851F84">
        <w:rPr>
          <w:rFonts w:ascii="Franklin Gothic Book" w:hAnsi="Franklin Gothic Book" w:cs="Arial"/>
        </w:rPr>
        <w:t>mPTO</w:t>
      </w:r>
      <w:proofErr w:type="spellEnd"/>
      <w:r w:rsidR="00585355" w:rsidRPr="00851F84">
        <w:rPr>
          <w:rFonts w:ascii="Franklin Gothic Book" w:hAnsi="Franklin Gothic Book" w:cs="Arial"/>
        </w:rPr>
        <w:t>)</w:t>
      </w:r>
      <w:r w:rsidR="00585355">
        <w:rPr>
          <w:rFonts w:ascii="Franklin Gothic Book" w:hAnsi="Franklin Gothic Book" w:cs="Arial"/>
        </w:rPr>
        <w:t>. Dieser mach</w:t>
      </w:r>
      <w:r>
        <w:rPr>
          <w:rFonts w:ascii="Franklin Gothic Book" w:hAnsi="Franklin Gothic Book" w:cs="Arial"/>
        </w:rPr>
        <w:t>t</w:t>
      </w:r>
      <w:r w:rsidR="00585355" w:rsidRPr="00851F84">
        <w:rPr>
          <w:rFonts w:ascii="Franklin Gothic Book" w:hAnsi="Franklin Gothic Book" w:cs="Arial"/>
        </w:rPr>
        <w:t xml:space="preserve"> den Kippsatteleinsatz möglich. D</w:t>
      </w:r>
      <w:r w:rsidR="00585355">
        <w:rPr>
          <w:rFonts w:ascii="Franklin Gothic Book" w:hAnsi="Franklin Gothic Book" w:cs="Arial"/>
        </w:rPr>
        <w:t>ie Fahrzeuge sind mit</w:t>
      </w:r>
      <w:r w:rsidR="00585355" w:rsidRPr="00851F84">
        <w:rPr>
          <w:rFonts w:ascii="Franklin Gothic Book" w:hAnsi="Franklin Gothic Book" w:cs="Arial"/>
        </w:rPr>
        <w:t xml:space="preserve"> zwei Batteriepakete</w:t>
      </w:r>
      <w:r w:rsidR="00585355">
        <w:rPr>
          <w:rFonts w:ascii="Franklin Gothic Book" w:hAnsi="Franklin Gothic Book" w:cs="Arial"/>
        </w:rPr>
        <w:t>n</w:t>
      </w:r>
      <w:r w:rsidR="00585355" w:rsidRPr="00851F84">
        <w:rPr>
          <w:rFonts w:ascii="Franklin Gothic Book" w:hAnsi="Franklin Gothic Book" w:cs="Arial"/>
        </w:rPr>
        <w:t xml:space="preserve"> mit jeweils 207 kWh</w:t>
      </w:r>
      <w:r w:rsidR="00585355">
        <w:rPr>
          <w:rFonts w:ascii="Franklin Gothic Book" w:hAnsi="Franklin Gothic Book" w:cs="Arial"/>
        </w:rPr>
        <w:t xml:space="preserve"> ausgestattet.</w:t>
      </w:r>
      <w:r w:rsidR="00585355" w:rsidRPr="00851F84">
        <w:rPr>
          <w:rFonts w:ascii="Franklin Gothic Book" w:hAnsi="Franklin Gothic Book" w:cs="Arial"/>
        </w:rPr>
        <w:t xml:space="preserve"> Diese bieten eine installierte Gesamtkapazität von 414 kWh. Die Batterien basieren auf der Lithium-Eisenphosphat-Zelltechnologie (LFP) und zeichnen sich durch eine hohe Lebensdauer aus. </w:t>
      </w:r>
    </w:p>
    <w:p w14:paraId="1018F854" w14:textId="7D58FCDB" w:rsidR="00585355" w:rsidRPr="00585355" w:rsidRDefault="00556C3B" w:rsidP="00851F84">
      <w:pPr>
        <w:spacing w:line="360" w:lineRule="auto"/>
        <w:rPr>
          <w:rFonts w:ascii="Franklin Gothic Book" w:hAnsi="Franklin Gothic Book" w:cs="Arial"/>
          <w:b/>
          <w:bCs/>
        </w:rPr>
      </w:pPr>
      <w:r>
        <w:rPr>
          <w:rFonts w:ascii="Franklin Gothic Book" w:hAnsi="Franklin Gothic Book" w:cs="Arial"/>
          <w:b/>
          <w:bCs/>
        </w:rPr>
        <w:t xml:space="preserve">Perspektivisch rund </w:t>
      </w:r>
      <w:r w:rsidR="000A3BD9">
        <w:rPr>
          <w:rFonts w:ascii="Franklin Gothic Book" w:hAnsi="Franklin Gothic Book" w:cs="Arial"/>
          <w:b/>
          <w:bCs/>
        </w:rPr>
        <w:t>55</w:t>
      </w:r>
      <w:r>
        <w:rPr>
          <w:rFonts w:ascii="Franklin Gothic Book" w:hAnsi="Franklin Gothic Book" w:cs="Arial"/>
          <w:b/>
          <w:bCs/>
        </w:rPr>
        <w:t>0 Tonnen weniger CO</w:t>
      </w:r>
      <w:r w:rsidRPr="00556C3B">
        <w:rPr>
          <w:rFonts w:ascii="Franklin Gothic Book" w:hAnsi="Franklin Gothic Book" w:cs="Arial"/>
          <w:b/>
          <w:bCs/>
          <w:vertAlign w:val="subscript"/>
        </w:rPr>
        <w:t>2</w:t>
      </w:r>
      <w:r w:rsidR="00555683">
        <w:rPr>
          <w:rFonts w:ascii="Franklin Gothic Book" w:hAnsi="Franklin Gothic Book" w:cs="Arial"/>
          <w:b/>
          <w:bCs/>
          <w:vertAlign w:val="subscript"/>
        </w:rPr>
        <w:t xml:space="preserve"> </w:t>
      </w:r>
      <w:r w:rsidR="00555683" w:rsidRPr="00555683">
        <w:rPr>
          <w:rFonts w:ascii="Franklin Gothic Book" w:hAnsi="Franklin Gothic Book" w:cs="Arial"/>
          <w:b/>
          <w:bCs/>
        </w:rPr>
        <w:t>pro</w:t>
      </w:r>
      <w:r w:rsidR="00555683">
        <w:rPr>
          <w:rFonts w:ascii="Franklin Gothic Book" w:hAnsi="Franklin Gothic Book" w:cs="Arial"/>
          <w:b/>
          <w:bCs/>
          <w:vertAlign w:val="subscript"/>
        </w:rPr>
        <w:t xml:space="preserve"> </w:t>
      </w:r>
      <w:r w:rsidR="00555683">
        <w:rPr>
          <w:rFonts w:ascii="Franklin Gothic Book" w:hAnsi="Franklin Gothic Book" w:cs="Arial"/>
          <w:b/>
          <w:bCs/>
        </w:rPr>
        <w:t xml:space="preserve">Jahr </w:t>
      </w:r>
    </w:p>
    <w:p w14:paraId="2FED1C02" w14:textId="77777777" w:rsidR="0075501D" w:rsidRDefault="00585355" w:rsidP="0075501D">
      <w:pPr>
        <w:spacing w:line="360" w:lineRule="auto"/>
        <w:rPr>
          <w:rFonts w:ascii="Franklin Gothic Book" w:hAnsi="Franklin Gothic Book" w:cs="Arial"/>
        </w:rPr>
      </w:pPr>
      <w:r w:rsidRPr="00851F84">
        <w:rPr>
          <w:rFonts w:ascii="Franklin Gothic Book" w:hAnsi="Franklin Gothic Book" w:cs="Arial"/>
        </w:rPr>
        <w:t xml:space="preserve">Wenn </w:t>
      </w:r>
      <w:r>
        <w:rPr>
          <w:rFonts w:ascii="Franklin Gothic Book" w:hAnsi="Franklin Gothic Book" w:cs="Arial"/>
        </w:rPr>
        <w:t>zukünftig neun E-Lkw den Transport der Rostaschen übernehmen,</w:t>
      </w:r>
      <w:r w:rsidRPr="00851F84">
        <w:rPr>
          <w:rFonts w:ascii="Franklin Gothic Book" w:hAnsi="Franklin Gothic Book" w:cs="Arial"/>
        </w:rPr>
        <w:t xml:space="preserve"> beträgt </w:t>
      </w:r>
      <w:r>
        <w:rPr>
          <w:rFonts w:ascii="Franklin Gothic Book" w:hAnsi="Franklin Gothic Book" w:cs="Arial"/>
        </w:rPr>
        <w:t xml:space="preserve">der </w:t>
      </w:r>
      <w:r w:rsidRPr="00851F84">
        <w:rPr>
          <w:rFonts w:ascii="Franklin Gothic Book" w:hAnsi="Franklin Gothic Book" w:cs="Arial"/>
        </w:rPr>
        <w:t>tägliche Strombedarf der Flotte ca. 3</w:t>
      </w:r>
      <w:r>
        <w:rPr>
          <w:rFonts w:ascii="Franklin Gothic Book" w:hAnsi="Franklin Gothic Book" w:cs="Arial"/>
        </w:rPr>
        <w:t xml:space="preserve"> </w:t>
      </w:r>
      <w:r w:rsidRPr="00851F84">
        <w:rPr>
          <w:rFonts w:ascii="Franklin Gothic Book" w:hAnsi="Franklin Gothic Book" w:cs="Arial"/>
        </w:rPr>
        <w:t xml:space="preserve">000 kWh – das entspricht dem Jahresstromverbrauch einer dreiköpfigen Familie. </w:t>
      </w:r>
      <w:r>
        <w:rPr>
          <w:rFonts w:ascii="Franklin Gothic Book" w:hAnsi="Franklin Gothic Book" w:cs="Arial"/>
        </w:rPr>
        <w:t>Nach Berechnungen der AVG Köln</w:t>
      </w:r>
      <w:r w:rsidRPr="007723F3">
        <w:rPr>
          <w:rFonts w:ascii="Franklin Gothic Book" w:hAnsi="Franklin Gothic Book" w:cs="Arial"/>
        </w:rPr>
        <w:t xml:space="preserve"> könne</w:t>
      </w:r>
      <w:r>
        <w:rPr>
          <w:rFonts w:ascii="Franklin Gothic Book" w:hAnsi="Franklin Gothic Book" w:cs="Arial"/>
        </w:rPr>
        <w:t>n</w:t>
      </w:r>
      <w:r w:rsidRPr="007723F3">
        <w:rPr>
          <w:rFonts w:ascii="Franklin Gothic Book" w:hAnsi="Franklin Gothic Book" w:cs="Arial"/>
        </w:rPr>
        <w:t xml:space="preserve"> </w:t>
      </w:r>
      <w:r>
        <w:rPr>
          <w:rFonts w:ascii="Franklin Gothic Book" w:hAnsi="Franklin Gothic Book" w:cs="Arial"/>
        </w:rPr>
        <w:t xml:space="preserve">so </w:t>
      </w:r>
      <w:r w:rsidRPr="007723F3">
        <w:rPr>
          <w:rFonts w:ascii="Franklin Gothic Book" w:hAnsi="Franklin Gothic Book" w:cs="Arial"/>
        </w:rPr>
        <w:t xml:space="preserve">rund </w:t>
      </w:r>
      <w:r w:rsidR="006F6038">
        <w:rPr>
          <w:rFonts w:ascii="Franklin Gothic Book" w:hAnsi="Franklin Gothic Book" w:cs="Arial"/>
        </w:rPr>
        <w:t>55</w:t>
      </w:r>
      <w:r w:rsidRPr="007723F3">
        <w:rPr>
          <w:rFonts w:ascii="Franklin Gothic Book" w:hAnsi="Franklin Gothic Book" w:cs="Arial"/>
        </w:rPr>
        <w:t>0 Tonnen CO₂ pro Jahr gegenüber dem bisherigen Transport mit Diesel-L</w:t>
      </w:r>
      <w:r w:rsidR="0089485D">
        <w:rPr>
          <w:rFonts w:ascii="Franklin Gothic Book" w:hAnsi="Franklin Gothic Book" w:cs="Arial"/>
        </w:rPr>
        <w:t>kw</w:t>
      </w:r>
      <w:r w:rsidRPr="007723F3">
        <w:rPr>
          <w:rFonts w:ascii="Franklin Gothic Book" w:hAnsi="Franklin Gothic Book" w:cs="Arial"/>
        </w:rPr>
        <w:t xml:space="preserve"> eingespart werden. Gleichzeitig entfallen beim elektrischen Fahrbetrieb die lokalen Abgasemissionen der bislang eingesetzten Diesel-L</w:t>
      </w:r>
      <w:r>
        <w:rPr>
          <w:rFonts w:ascii="Franklin Gothic Book" w:hAnsi="Franklin Gothic Book" w:cs="Arial"/>
        </w:rPr>
        <w:t>kw. Ebenso können</w:t>
      </w:r>
      <w:r w:rsidRPr="007723F3">
        <w:rPr>
          <w:rFonts w:ascii="Franklin Gothic Book" w:hAnsi="Franklin Gothic Book" w:cs="Arial"/>
        </w:rPr>
        <w:t xml:space="preserve"> die Lärmemissionen durch den Einsatz der E-L</w:t>
      </w:r>
      <w:r>
        <w:rPr>
          <w:rFonts w:ascii="Franklin Gothic Book" w:hAnsi="Franklin Gothic Book" w:cs="Arial"/>
        </w:rPr>
        <w:t>kw</w:t>
      </w:r>
      <w:r w:rsidRPr="007723F3">
        <w:rPr>
          <w:rFonts w:ascii="Franklin Gothic Book" w:hAnsi="Franklin Gothic Book" w:cs="Arial"/>
        </w:rPr>
        <w:t xml:space="preserve"> reduziert werden.</w:t>
      </w:r>
    </w:p>
    <w:p w14:paraId="3AFA7F71" w14:textId="713146B6" w:rsidR="00EB58B3" w:rsidRPr="0075501D" w:rsidRDefault="0075501D" w:rsidP="00851F84">
      <w:pPr>
        <w:spacing w:line="360" w:lineRule="auto"/>
        <w:rPr>
          <w:rFonts w:ascii="Franklin Gothic Book" w:hAnsi="Franklin Gothic Book" w:cs="Arial"/>
        </w:rPr>
      </w:pPr>
      <w:r w:rsidRPr="0075501D">
        <w:rPr>
          <w:rFonts w:ascii="Franklin Gothic Book" w:hAnsi="Franklin Gothic Book" w:cs="Arial"/>
        </w:rPr>
        <w:t xml:space="preserve">William Wolfgramm, Beigeordneter für Klima, Umwelt, Grün und Liegenschaften der Stadt Köln, hob anlässlich der Inbetriebnahme hervor: „Die Stadtverwaltung und die städtischen Beteiligungen haben </w:t>
      </w:r>
      <w:r w:rsidRPr="0075501D">
        <w:rPr>
          <w:rFonts w:ascii="Franklin Gothic Book" w:hAnsi="Franklin Gothic Book" w:cs="Arial"/>
        </w:rPr>
        <w:lastRenderedPageBreak/>
        <w:t>ambitionierte Klimaschutzziele. Hier gilt es, neben langfristigen Strategien auch praktische Maßnahmen umzusetzen, die im alltäglichen Betrieb konkret Wirkung entfalten. Der Umstieg auf alternative Antriebe bei der AVG Köln ist dafür ein gutes Beispiel. Es zeigt, dass Klimaschutz Schritt für Schritt vor Ort umgesetzt werden kann.“</w:t>
      </w:r>
    </w:p>
    <w:p w14:paraId="365BA237" w14:textId="77777777" w:rsidR="00674F70" w:rsidRDefault="00674F70" w:rsidP="007E63FE">
      <w:pPr>
        <w:spacing w:line="360" w:lineRule="auto"/>
        <w:rPr>
          <w:rFonts w:ascii="Franklin Gothic Book" w:hAnsi="Franklin Gothic Book" w:cs="Arial"/>
        </w:rPr>
      </w:pPr>
    </w:p>
    <w:bookmarkEnd w:id="0"/>
    <w:p w14:paraId="397E5336" w14:textId="77777777" w:rsidR="00243210" w:rsidRPr="00243210" w:rsidRDefault="00243210" w:rsidP="00243210">
      <w:pPr>
        <w:rPr>
          <w:rFonts w:ascii="Franklin Gothic Book" w:hAnsi="Franklin Gothic Book" w:cs="Arial"/>
          <w:b/>
          <w:sz w:val="20"/>
          <w:szCs w:val="20"/>
        </w:rPr>
      </w:pPr>
      <w:r w:rsidRPr="00243210">
        <w:rPr>
          <w:rFonts w:ascii="Franklin Gothic Book" w:hAnsi="Franklin Gothic Book" w:cs="Arial"/>
          <w:b/>
          <w:sz w:val="20"/>
          <w:szCs w:val="20"/>
        </w:rPr>
        <w:t xml:space="preserve">AVG Köln </w:t>
      </w:r>
    </w:p>
    <w:p w14:paraId="5EFC5472" w14:textId="527C6A29" w:rsidR="00243210" w:rsidRPr="005D1068" w:rsidRDefault="00243210" w:rsidP="00243210">
      <w:pPr>
        <w:rPr>
          <w:rFonts w:ascii="Franklin Gothic Book" w:hAnsi="Franklin Gothic Book" w:cs="Arial"/>
        </w:rPr>
      </w:pPr>
      <w:r w:rsidRPr="00243210">
        <w:rPr>
          <w:rFonts w:ascii="Franklin Gothic Book" w:hAnsi="Franklin Gothic Book" w:cs="Arial"/>
          <w:sz w:val="20"/>
          <w:szCs w:val="20"/>
        </w:rPr>
        <w:t xml:space="preserve">Die AVG Köln als mittelständisches Unternehmen der Kölner Abfallwirtschaft betreibt seit 1998 die Restmüllverbrennungsanlage Köln, in der der gesamte Kölner Resthausmüll, nicht verwertbare Reste des Sperrmülls sowie Sortierreste von Gewerbe- und Baustellenabfällen verbrannt werden. Darüber hinaus ist sie Betreiber der Deponie Vereinigte </w:t>
      </w:r>
      <w:proofErr w:type="spellStart"/>
      <w:r w:rsidRPr="00243210">
        <w:rPr>
          <w:rFonts w:ascii="Franklin Gothic Book" w:hAnsi="Franklin Gothic Book" w:cs="Arial"/>
          <w:sz w:val="20"/>
          <w:szCs w:val="20"/>
        </w:rPr>
        <w:t>Ville</w:t>
      </w:r>
      <w:proofErr w:type="spellEnd"/>
      <w:r w:rsidRPr="00243210">
        <w:rPr>
          <w:rFonts w:ascii="Franklin Gothic Book" w:hAnsi="Franklin Gothic Book" w:cs="Arial"/>
          <w:sz w:val="20"/>
          <w:szCs w:val="20"/>
        </w:rPr>
        <w:t xml:space="preserve"> in Erftstadt/Liblar. Über ihre Tochtergesellschaften AVG Ressourcen und </w:t>
      </w:r>
      <w:proofErr w:type="gramStart"/>
      <w:r w:rsidRPr="00243210">
        <w:rPr>
          <w:rFonts w:ascii="Franklin Gothic Book" w:hAnsi="Franklin Gothic Book" w:cs="Arial"/>
          <w:sz w:val="20"/>
          <w:szCs w:val="20"/>
        </w:rPr>
        <w:t>AVG Kompostierung</w:t>
      </w:r>
      <w:proofErr w:type="gramEnd"/>
      <w:r w:rsidRPr="00243210">
        <w:rPr>
          <w:rFonts w:ascii="Franklin Gothic Book" w:hAnsi="Franklin Gothic Book" w:cs="Arial"/>
          <w:sz w:val="20"/>
          <w:szCs w:val="20"/>
        </w:rPr>
        <w:t xml:space="preserve"> managt die AVG Köln die Verarbeitung von Baustellen-, Gewerbe- und Bioabfällen. </w:t>
      </w:r>
      <w:r w:rsidR="006C5D96" w:rsidRPr="006C5D96">
        <w:rPr>
          <w:rFonts w:ascii="Franklin Gothic Book" w:hAnsi="Franklin Gothic Book" w:cs="Arial"/>
          <w:sz w:val="20"/>
          <w:szCs w:val="20"/>
        </w:rPr>
        <w:t xml:space="preserve">Die Tochtergesellschaft AVG Service gewährleistet durch Wartung und Instandhaltung die Verfügbarkeit der Restmüllverbrennungsanlage. Die Tochtergesellschaft AVG Logistik übernimmt regionale Abfalltransporte zwischen den Behandlungsanlagen der AVG-Gruppe und den </w:t>
      </w:r>
      <w:proofErr w:type="gramStart"/>
      <w:r w:rsidR="006C5D96" w:rsidRPr="006C5D96">
        <w:rPr>
          <w:rFonts w:ascii="Franklin Gothic Book" w:hAnsi="Franklin Gothic Book" w:cs="Arial"/>
          <w:sz w:val="20"/>
          <w:szCs w:val="20"/>
        </w:rPr>
        <w:t>mit ihr verbundenen Unternehmen</w:t>
      </w:r>
      <w:proofErr w:type="gramEnd"/>
      <w:r w:rsidR="006C5D96" w:rsidRPr="006C5D96">
        <w:rPr>
          <w:rFonts w:ascii="Franklin Gothic Book" w:hAnsi="Franklin Gothic Book" w:cs="Arial"/>
          <w:sz w:val="20"/>
          <w:szCs w:val="20"/>
        </w:rPr>
        <w:t xml:space="preserve">. </w:t>
      </w:r>
      <w:r w:rsidRPr="00243210">
        <w:rPr>
          <w:rFonts w:ascii="Franklin Gothic Book" w:hAnsi="Franklin Gothic Book" w:cs="Arial"/>
          <w:sz w:val="20"/>
          <w:szCs w:val="20"/>
        </w:rPr>
        <w:t>Neben den Entsorgungsdienstleistungen produziert die AVG Köln Energie aus Abfall, die ausreicht, um ein Viertel der Kölner</w:t>
      </w:r>
      <w:r w:rsidR="00C9662E">
        <w:rPr>
          <w:rFonts w:ascii="Franklin Gothic Book" w:hAnsi="Franklin Gothic Book" w:cs="Arial"/>
          <w:sz w:val="20"/>
          <w:szCs w:val="20"/>
        </w:rPr>
        <w:t xml:space="preserve"> Bürgerinnen und Bürger </w:t>
      </w:r>
      <w:r w:rsidRPr="00243210">
        <w:rPr>
          <w:rFonts w:ascii="Franklin Gothic Book" w:hAnsi="Franklin Gothic Book" w:cs="Arial"/>
          <w:sz w:val="20"/>
          <w:szCs w:val="20"/>
        </w:rPr>
        <w:t>mit Strom zu versorgen</w:t>
      </w:r>
      <w:r w:rsidR="005D1068">
        <w:rPr>
          <w:rFonts w:ascii="Franklin Gothic Book" w:hAnsi="Franklin Gothic Book" w:cs="Arial"/>
          <w:sz w:val="20"/>
          <w:szCs w:val="20"/>
        </w:rPr>
        <w:t>.</w:t>
      </w:r>
    </w:p>
    <w:sectPr w:rsidR="00243210" w:rsidRPr="005D1068">
      <w:headerReference w:type="default" r:id="rId10"/>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F0444F" w14:textId="77777777" w:rsidR="00214874" w:rsidRDefault="00214874" w:rsidP="00E441FC">
      <w:pPr>
        <w:spacing w:after="0" w:line="240" w:lineRule="auto"/>
      </w:pPr>
      <w:r>
        <w:separator/>
      </w:r>
    </w:p>
  </w:endnote>
  <w:endnote w:type="continuationSeparator" w:id="0">
    <w:p w14:paraId="581E7ECC" w14:textId="77777777" w:rsidR="00214874" w:rsidRDefault="00214874" w:rsidP="00E441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Franklin Gothic Book">
    <w:altName w:val="Calibri"/>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Franklin Gothic Medium">
    <w:panose1 w:val="020B0603020102020204"/>
    <w:charset w:val="00"/>
    <w:family w:val="swiss"/>
    <w:pitch w:val="variable"/>
    <w:sig w:usb0="00000287" w:usb1="00000000" w:usb2="00000000" w:usb3="00000000" w:csb0="0000009F" w:csb1="00000000"/>
  </w:font>
  <w:font w:name="Franklin Gothic Heavy">
    <w:altName w:val="Calibri"/>
    <w:panose1 w:val="020B0903020102020204"/>
    <w:charset w:val="00"/>
    <w:family w:val="swiss"/>
    <w:pitch w:val="variable"/>
    <w:sig w:usb0="00000287" w:usb1="00000000" w:usb2="00000000" w:usb3="00000000" w:csb0="0000009F" w:csb1="00000000"/>
  </w:font>
  <w:font w:name="Franklin Gothic Medium Cond">
    <w:altName w:val="Calibri"/>
    <w:panose1 w:val="020B06060304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258"/>
      <w:gridCol w:w="1814"/>
    </w:tblGrid>
    <w:sdt>
      <w:sdtPr>
        <w:rPr>
          <w:rFonts w:asciiTheme="majorHAnsi" w:eastAsiaTheme="majorEastAsia" w:hAnsiTheme="majorHAnsi" w:cstheme="majorBidi"/>
          <w:sz w:val="20"/>
          <w:szCs w:val="20"/>
        </w:rPr>
        <w:id w:val="462316858"/>
        <w:docPartObj>
          <w:docPartGallery w:val="Page Numbers (Bottom of Page)"/>
          <w:docPartUnique/>
        </w:docPartObj>
      </w:sdtPr>
      <w:sdtEndPr>
        <w:rPr>
          <w:rFonts w:asciiTheme="minorHAnsi" w:eastAsiaTheme="minorHAnsi" w:hAnsiTheme="minorHAnsi" w:cstheme="minorBidi"/>
          <w:sz w:val="22"/>
          <w:szCs w:val="22"/>
        </w:rPr>
      </w:sdtEndPr>
      <w:sdtContent>
        <w:tr w:rsidR="002D29FB" w14:paraId="5CF609B4" w14:textId="77777777">
          <w:trPr>
            <w:trHeight w:val="727"/>
          </w:trPr>
          <w:tc>
            <w:tcPr>
              <w:tcW w:w="4000" w:type="pct"/>
              <w:tcBorders>
                <w:right w:val="triple" w:sz="4" w:space="0" w:color="4F81BD" w:themeColor="accent1"/>
              </w:tcBorders>
            </w:tcPr>
            <w:p w14:paraId="5CEF173D" w14:textId="77777777" w:rsidR="002D29FB" w:rsidRDefault="002D29FB">
              <w:pPr>
                <w:tabs>
                  <w:tab w:val="left" w:pos="620"/>
                  <w:tab w:val="center" w:pos="4320"/>
                </w:tabs>
                <w:jc w:val="right"/>
                <w:rPr>
                  <w:rFonts w:asciiTheme="majorHAnsi" w:eastAsiaTheme="majorEastAsia" w:hAnsiTheme="majorHAnsi" w:cstheme="majorBidi"/>
                  <w:sz w:val="20"/>
                  <w:szCs w:val="20"/>
                </w:rPr>
              </w:pPr>
            </w:p>
          </w:tc>
          <w:tc>
            <w:tcPr>
              <w:tcW w:w="1000" w:type="pct"/>
              <w:tcBorders>
                <w:left w:val="triple" w:sz="4" w:space="0" w:color="4F81BD" w:themeColor="accent1"/>
              </w:tcBorders>
            </w:tcPr>
            <w:p w14:paraId="5B5B69C8" w14:textId="77777777" w:rsidR="002D29FB" w:rsidRDefault="002D29FB">
              <w:pPr>
                <w:tabs>
                  <w:tab w:val="left" w:pos="1490"/>
                </w:tabs>
                <w:rPr>
                  <w:rFonts w:asciiTheme="majorHAnsi" w:eastAsiaTheme="majorEastAsia" w:hAnsiTheme="majorHAnsi" w:cstheme="majorBidi"/>
                  <w:sz w:val="28"/>
                  <w:szCs w:val="28"/>
                </w:rPr>
              </w:pPr>
              <w:r>
                <w:fldChar w:fldCharType="begin"/>
              </w:r>
              <w:r>
                <w:instrText>PAGE    \* MERGEFORMAT</w:instrText>
              </w:r>
              <w:r>
                <w:fldChar w:fldCharType="separate"/>
              </w:r>
              <w:r w:rsidR="00D76C63">
                <w:rPr>
                  <w:noProof/>
                </w:rPr>
                <w:t>1</w:t>
              </w:r>
              <w:r>
                <w:fldChar w:fldCharType="end"/>
              </w:r>
            </w:p>
          </w:tc>
        </w:tr>
      </w:sdtContent>
    </w:sdt>
  </w:tbl>
  <w:p w14:paraId="65DF1561" w14:textId="77777777" w:rsidR="002D29FB" w:rsidRDefault="002D29F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8E3D5" w14:textId="77777777" w:rsidR="00214874" w:rsidRDefault="00214874" w:rsidP="00E441FC">
      <w:pPr>
        <w:spacing w:after="0" w:line="240" w:lineRule="auto"/>
      </w:pPr>
      <w:r>
        <w:separator/>
      </w:r>
    </w:p>
  </w:footnote>
  <w:footnote w:type="continuationSeparator" w:id="0">
    <w:p w14:paraId="7088C4DC" w14:textId="77777777" w:rsidR="00214874" w:rsidRDefault="00214874" w:rsidP="00E441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599E3" w14:textId="77777777" w:rsidR="00E441FC" w:rsidRDefault="00E441FC" w:rsidP="00E441FC">
    <w:pPr>
      <w:pStyle w:val="Kopfzeile"/>
      <w:jc w:val="center"/>
    </w:pPr>
    <w:r w:rsidRPr="00E37546">
      <w:rPr>
        <w:noProof/>
        <w:lang w:eastAsia="de-DE"/>
      </w:rPr>
      <w:drawing>
        <wp:inline distT="0" distB="0" distL="0" distR="0" wp14:anchorId="5DC3E50C" wp14:editId="3F36DBD8">
          <wp:extent cx="1019175" cy="97409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175" cy="974090"/>
                  </a:xfrm>
                  <a:prstGeom prst="rect">
                    <a:avLst/>
                  </a:prstGeom>
                  <a:noFill/>
                  <a:ln>
                    <a:noFill/>
                  </a:ln>
                </pic:spPr>
              </pic:pic>
            </a:graphicData>
          </a:graphic>
        </wp:inline>
      </w:drawing>
    </w:r>
  </w:p>
  <w:p w14:paraId="46ED9000" w14:textId="77777777" w:rsidR="00E441FC" w:rsidRDefault="00E441F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825F69"/>
    <w:multiLevelType w:val="hybridMultilevel"/>
    <w:tmpl w:val="AAA87068"/>
    <w:lvl w:ilvl="0" w:tplc="62F81DD4">
      <w:numFmt w:val="bullet"/>
      <w:lvlText w:val="-"/>
      <w:lvlJc w:val="left"/>
      <w:pPr>
        <w:ind w:left="720" w:hanging="360"/>
      </w:pPr>
      <w:rPr>
        <w:rFonts w:ascii="Franklin Gothic Book" w:eastAsia="Calibri" w:hAnsi="Franklin Gothic Book"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69550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proofState w:spelling="clean" w:grammar="clean"/>
  <w:documentProtection w:edit="trackedChanges"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DF7"/>
    <w:rsid w:val="0000066F"/>
    <w:rsid w:val="00006532"/>
    <w:rsid w:val="000364F1"/>
    <w:rsid w:val="00055AB2"/>
    <w:rsid w:val="00055C46"/>
    <w:rsid w:val="00072B49"/>
    <w:rsid w:val="00085BB6"/>
    <w:rsid w:val="00090233"/>
    <w:rsid w:val="00091615"/>
    <w:rsid w:val="000A3BD9"/>
    <w:rsid w:val="000D505B"/>
    <w:rsid w:val="000E4820"/>
    <w:rsid w:val="001049C5"/>
    <w:rsid w:val="00111E51"/>
    <w:rsid w:val="00113026"/>
    <w:rsid w:val="00120406"/>
    <w:rsid w:val="00126799"/>
    <w:rsid w:val="00142AF5"/>
    <w:rsid w:val="00154B00"/>
    <w:rsid w:val="00161368"/>
    <w:rsid w:val="00181B72"/>
    <w:rsid w:val="001900DE"/>
    <w:rsid w:val="001A5887"/>
    <w:rsid w:val="001D4DB1"/>
    <w:rsid w:val="001F6138"/>
    <w:rsid w:val="00214874"/>
    <w:rsid w:val="00214C44"/>
    <w:rsid w:val="00234AA8"/>
    <w:rsid w:val="00243210"/>
    <w:rsid w:val="00273BAE"/>
    <w:rsid w:val="0028644F"/>
    <w:rsid w:val="002D29FB"/>
    <w:rsid w:val="0030533F"/>
    <w:rsid w:val="0035144C"/>
    <w:rsid w:val="00364417"/>
    <w:rsid w:val="00393DF8"/>
    <w:rsid w:val="003A2DFA"/>
    <w:rsid w:val="003B171B"/>
    <w:rsid w:val="003B43C3"/>
    <w:rsid w:val="003F3949"/>
    <w:rsid w:val="003F3A02"/>
    <w:rsid w:val="003F3B60"/>
    <w:rsid w:val="004156C0"/>
    <w:rsid w:val="0043233E"/>
    <w:rsid w:val="004348D8"/>
    <w:rsid w:val="00446DE7"/>
    <w:rsid w:val="004533B4"/>
    <w:rsid w:val="00456185"/>
    <w:rsid w:val="00463191"/>
    <w:rsid w:val="0047727C"/>
    <w:rsid w:val="004C6804"/>
    <w:rsid w:val="004C75BC"/>
    <w:rsid w:val="004D2C98"/>
    <w:rsid w:val="005061B1"/>
    <w:rsid w:val="00516158"/>
    <w:rsid w:val="00526561"/>
    <w:rsid w:val="00530F87"/>
    <w:rsid w:val="005544D8"/>
    <w:rsid w:val="00555683"/>
    <w:rsid w:val="00556C3B"/>
    <w:rsid w:val="00585355"/>
    <w:rsid w:val="005A0AB2"/>
    <w:rsid w:val="005A6755"/>
    <w:rsid w:val="005B3D79"/>
    <w:rsid w:val="005D1068"/>
    <w:rsid w:val="005D412D"/>
    <w:rsid w:val="005F77F4"/>
    <w:rsid w:val="00603587"/>
    <w:rsid w:val="0062028E"/>
    <w:rsid w:val="00623928"/>
    <w:rsid w:val="00630E7A"/>
    <w:rsid w:val="006430B0"/>
    <w:rsid w:val="00656035"/>
    <w:rsid w:val="0067296C"/>
    <w:rsid w:val="00673111"/>
    <w:rsid w:val="00674F70"/>
    <w:rsid w:val="00680111"/>
    <w:rsid w:val="00687238"/>
    <w:rsid w:val="006902DD"/>
    <w:rsid w:val="006A46C9"/>
    <w:rsid w:val="006B0434"/>
    <w:rsid w:val="006B3450"/>
    <w:rsid w:val="006C5D96"/>
    <w:rsid w:val="006C5F3D"/>
    <w:rsid w:val="006D2B30"/>
    <w:rsid w:val="006D6B4E"/>
    <w:rsid w:val="006F6038"/>
    <w:rsid w:val="00707FDF"/>
    <w:rsid w:val="00727E74"/>
    <w:rsid w:val="007334B6"/>
    <w:rsid w:val="00743DF7"/>
    <w:rsid w:val="0075501D"/>
    <w:rsid w:val="007560CE"/>
    <w:rsid w:val="007577FF"/>
    <w:rsid w:val="00760E57"/>
    <w:rsid w:val="007723F3"/>
    <w:rsid w:val="00794250"/>
    <w:rsid w:val="007A3284"/>
    <w:rsid w:val="007A5B20"/>
    <w:rsid w:val="007B3146"/>
    <w:rsid w:val="007B34C4"/>
    <w:rsid w:val="007B3683"/>
    <w:rsid w:val="007B3C9C"/>
    <w:rsid w:val="007B73C1"/>
    <w:rsid w:val="007E3B71"/>
    <w:rsid w:val="007E63FE"/>
    <w:rsid w:val="007F135B"/>
    <w:rsid w:val="00817E41"/>
    <w:rsid w:val="0083241B"/>
    <w:rsid w:val="00851F84"/>
    <w:rsid w:val="00877CCC"/>
    <w:rsid w:val="0089485D"/>
    <w:rsid w:val="008A51C2"/>
    <w:rsid w:val="008C36FD"/>
    <w:rsid w:val="008D2790"/>
    <w:rsid w:val="008E5B51"/>
    <w:rsid w:val="008F01FF"/>
    <w:rsid w:val="00937732"/>
    <w:rsid w:val="00950F08"/>
    <w:rsid w:val="009B22E7"/>
    <w:rsid w:val="009E5D20"/>
    <w:rsid w:val="009F1D65"/>
    <w:rsid w:val="009F72FE"/>
    <w:rsid w:val="00A229AC"/>
    <w:rsid w:val="00A22E35"/>
    <w:rsid w:val="00A26B3A"/>
    <w:rsid w:val="00A303FB"/>
    <w:rsid w:val="00A45EA4"/>
    <w:rsid w:val="00AD1C87"/>
    <w:rsid w:val="00AF14CC"/>
    <w:rsid w:val="00B00C72"/>
    <w:rsid w:val="00B014B6"/>
    <w:rsid w:val="00B22AD1"/>
    <w:rsid w:val="00B24FA0"/>
    <w:rsid w:val="00B33D20"/>
    <w:rsid w:val="00B4368E"/>
    <w:rsid w:val="00B5337B"/>
    <w:rsid w:val="00B7546E"/>
    <w:rsid w:val="00B82455"/>
    <w:rsid w:val="00B92EC5"/>
    <w:rsid w:val="00BA47E8"/>
    <w:rsid w:val="00BA5432"/>
    <w:rsid w:val="00BB0581"/>
    <w:rsid w:val="00C243EC"/>
    <w:rsid w:val="00C342C4"/>
    <w:rsid w:val="00C54C0A"/>
    <w:rsid w:val="00C623AD"/>
    <w:rsid w:val="00C74E2E"/>
    <w:rsid w:val="00C75ADF"/>
    <w:rsid w:val="00C9662E"/>
    <w:rsid w:val="00CB4BE6"/>
    <w:rsid w:val="00CD1999"/>
    <w:rsid w:val="00CE79A5"/>
    <w:rsid w:val="00D17F21"/>
    <w:rsid w:val="00D55293"/>
    <w:rsid w:val="00D646FB"/>
    <w:rsid w:val="00D72C70"/>
    <w:rsid w:val="00D72D10"/>
    <w:rsid w:val="00D76C63"/>
    <w:rsid w:val="00D923C8"/>
    <w:rsid w:val="00D946EB"/>
    <w:rsid w:val="00D970C2"/>
    <w:rsid w:val="00DA2B96"/>
    <w:rsid w:val="00DA3D32"/>
    <w:rsid w:val="00DC4C76"/>
    <w:rsid w:val="00DC7000"/>
    <w:rsid w:val="00DD6226"/>
    <w:rsid w:val="00DE457E"/>
    <w:rsid w:val="00DF4DFE"/>
    <w:rsid w:val="00E02F1B"/>
    <w:rsid w:val="00E06A17"/>
    <w:rsid w:val="00E10642"/>
    <w:rsid w:val="00E17E56"/>
    <w:rsid w:val="00E22E5B"/>
    <w:rsid w:val="00E24AAF"/>
    <w:rsid w:val="00E4332A"/>
    <w:rsid w:val="00E441FC"/>
    <w:rsid w:val="00E73514"/>
    <w:rsid w:val="00E93E1B"/>
    <w:rsid w:val="00EB58B3"/>
    <w:rsid w:val="00ED6B5A"/>
    <w:rsid w:val="00F0183A"/>
    <w:rsid w:val="00F020A8"/>
    <w:rsid w:val="00F211C3"/>
    <w:rsid w:val="00F60567"/>
    <w:rsid w:val="00F636D2"/>
    <w:rsid w:val="00F73182"/>
    <w:rsid w:val="00F8336B"/>
    <w:rsid w:val="00FA4F12"/>
    <w:rsid w:val="00FA7404"/>
    <w:rsid w:val="00FB0CE6"/>
    <w:rsid w:val="00FB524A"/>
    <w:rsid w:val="00FC09CD"/>
    <w:rsid w:val="00FD72E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1AA28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next w:val="Standard"/>
    <w:link w:val="berschrift2Zchn"/>
    <w:uiPriority w:val="9"/>
    <w:semiHidden/>
    <w:unhideWhenUsed/>
    <w:qFormat/>
    <w:rsid w:val="00ED6B5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441F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441FC"/>
  </w:style>
  <w:style w:type="paragraph" w:styleId="Fuzeile">
    <w:name w:val="footer"/>
    <w:basedOn w:val="Standard"/>
    <w:link w:val="FuzeileZchn"/>
    <w:uiPriority w:val="99"/>
    <w:unhideWhenUsed/>
    <w:rsid w:val="00E441F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441FC"/>
  </w:style>
  <w:style w:type="character" w:styleId="Hyperlink">
    <w:name w:val="Hyperlink"/>
    <w:basedOn w:val="Absatz-Standardschriftart"/>
    <w:uiPriority w:val="99"/>
    <w:unhideWhenUsed/>
    <w:rsid w:val="00516158"/>
    <w:rPr>
      <w:color w:val="0000FF" w:themeColor="hyperlink"/>
      <w:u w:val="single"/>
    </w:rPr>
  </w:style>
  <w:style w:type="paragraph" w:styleId="Sprechblasentext">
    <w:name w:val="Balloon Text"/>
    <w:basedOn w:val="Standard"/>
    <w:link w:val="SprechblasentextZchn"/>
    <w:uiPriority w:val="99"/>
    <w:semiHidden/>
    <w:unhideWhenUsed/>
    <w:rsid w:val="00516158"/>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16158"/>
    <w:rPr>
      <w:rFonts w:ascii="Segoe UI" w:hAnsi="Segoe UI" w:cs="Segoe UI"/>
      <w:sz w:val="18"/>
      <w:szCs w:val="18"/>
    </w:rPr>
  </w:style>
  <w:style w:type="paragraph" w:styleId="Listenabsatz">
    <w:name w:val="List Paragraph"/>
    <w:basedOn w:val="Standard"/>
    <w:uiPriority w:val="34"/>
    <w:qFormat/>
    <w:rsid w:val="00B22AD1"/>
    <w:pPr>
      <w:spacing w:after="0" w:line="288" w:lineRule="auto"/>
      <w:ind w:left="720"/>
      <w:contextualSpacing/>
      <w:jc w:val="both"/>
    </w:pPr>
    <w:rPr>
      <w:rFonts w:ascii="Franklin Gothic Book" w:hAnsi="Franklin Gothic Book" w:cs="Times New Roman"/>
      <w:sz w:val="24"/>
      <w:szCs w:val="24"/>
      <w:lang w:eastAsia="de-DE"/>
    </w:rPr>
  </w:style>
  <w:style w:type="paragraph" w:styleId="berarbeitung">
    <w:name w:val="Revision"/>
    <w:hidden/>
    <w:uiPriority w:val="99"/>
    <w:semiHidden/>
    <w:rsid w:val="007A5B20"/>
    <w:pPr>
      <w:spacing w:after="0" w:line="240" w:lineRule="auto"/>
    </w:pPr>
  </w:style>
  <w:style w:type="character" w:customStyle="1" w:styleId="berschrift2Zchn">
    <w:name w:val="Überschrift 2 Zchn"/>
    <w:basedOn w:val="Absatz-Standardschriftart"/>
    <w:link w:val="berschrift2"/>
    <w:uiPriority w:val="9"/>
    <w:semiHidden/>
    <w:rsid w:val="00ED6B5A"/>
    <w:rPr>
      <w:rFonts w:asciiTheme="majorHAnsi" w:eastAsiaTheme="majorEastAsia" w:hAnsiTheme="majorHAnsi" w:cstheme="majorBidi"/>
      <w:color w:val="365F91" w:themeColor="accent1" w:themeShade="BF"/>
      <w:sz w:val="26"/>
      <w:szCs w:val="26"/>
    </w:rPr>
  </w:style>
  <w:style w:type="character" w:styleId="Kommentarzeichen">
    <w:name w:val="annotation reference"/>
    <w:basedOn w:val="Absatz-Standardschriftart"/>
    <w:uiPriority w:val="99"/>
    <w:semiHidden/>
    <w:unhideWhenUsed/>
    <w:rsid w:val="00BB0581"/>
    <w:rPr>
      <w:sz w:val="16"/>
      <w:szCs w:val="16"/>
    </w:rPr>
  </w:style>
  <w:style w:type="paragraph" w:styleId="Kommentartext">
    <w:name w:val="annotation text"/>
    <w:basedOn w:val="Standard"/>
    <w:link w:val="KommentartextZchn"/>
    <w:uiPriority w:val="99"/>
    <w:semiHidden/>
    <w:unhideWhenUsed/>
    <w:rsid w:val="00BB0581"/>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B0581"/>
    <w:rPr>
      <w:sz w:val="20"/>
      <w:szCs w:val="20"/>
    </w:rPr>
  </w:style>
  <w:style w:type="paragraph" w:styleId="Kommentarthema">
    <w:name w:val="annotation subject"/>
    <w:basedOn w:val="Kommentartext"/>
    <w:next w:val="Kommentartext"/>
    <w:link w:val="KommentarthemaZchn"/>
    <w:uiPriority w:val="99"/>
    <w:semiHidden/>
    <w:unhideWhenUsed/>
    <w:rsid w:val="00BB0581"/>
    <w:rPr>
      <w:b/>
      <w:bCs/>
    </w:rPr>
  </w:style>
  <w:style w:type="character" w:customStyle="1" w:styleId="KommentarthemaZchn">
    <w:name w:val="Kommentarthema Zchn"/>
    <w:basedOn w:val="KommentartextZchn"/>
    <w:link w:val="Kommentarthema"/>
    <w:uiPriority w:val="99"/>
    <w:semiHidden/>
    <w:rsid w:val="00BB0581"/>
    <w:rPr>
      <w:b/>
      <w:bCs/>
      <w:sz w:val="20"/>
      <w:szCs w:val="20"/>
    </w:rPr>
  </w:style>
  <w:style w:type="paragraph" w:styleId="NurText">
    <w:name w:val="Plain Text"/>
    <w:basedOn w:val="Standard"/>
    <w:link w:val="NurTextZchn"/>
    <w:uiPriority w:val="99"/>
    <w:semiHidden/>
    <w:unhideWhenUsed/>
    <w:rsid w:val="00214C44"/>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semiHidden/>
    <w:rsid w:val="00214C44"/>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09426">
      <w:bodyDiv w:val="1"/>
      <w:marLeft w:val="0"/>
      <w:marRight w:val="0"/>
      <w:marTop w:val="0"/>
      <w:marBottom w:val="0"/>
      <w:divBdr>
        <w:top w:val="none" w:sz="0" w:space="0" w:color="auto"/>
        <w:left w:val="none" w:sz="0" w:space="0" w:color="auto"/>
        <w:bottom w:val="none" w:sz="0" w:space="0" w:color="auto"/>
        <w:right w:val="none" w:sz="0" w:space="0" w:color="auto"/>
      </w:divBdr>
    </w:div>
    <w:div w:id="320044893">
      <w:bodyDiv w:val="1"/>
      <w:marLeft w:val="0"/>
      <w:marRight w:val="0"/>
      <w:marTop w:val="0"/>
      <w:marBottom w:val="0"/>
      <w:divBdr>
        <w:top w:val="none" w:sz="0" w:space="0" w:color="auto"/>
        <w:left w:val="none" w:sz="0" w:space="0" w:color="auto"/>
        <w:bottom w:val="none" w:sz="0" w:space="0" w:color="auto"/>
        <w:right w:val="none" w:sz="0" w:space="0" w:color="auto"/>
      </w:divBdr>
    </w:div>
    <w:div w:id="395053663">
      <w:bodyDiv w:val="1"/>
      <w:marLeft w:val="0"/>
      <w:marRight w:val="0"/>
      <w:marTop w:val="0"/>
      <w:marBottom w:val="0"/>
      <w:divBdr>
        <w:top w:val="none" w:sz="0" w:space="0" w:color="auto"/>
        <w:left w:val="none" w:sz="0" w:space="0" w:color="auto"/>
        <w:bottom w:val="none" w:sz="0" w:space="0" w:color="auto"/>
        <w:right w:val="none" w:sz="0" w:space="0" w:color="auto"/>
      </w:divBdr>
    </w:div>
    <w:div w:id="1220434965">
      <w:bodyDiv w:val="1"/>
      <w:marLeft w:val="0"/>
      <w:marRight w:val="0"/>
      <w:marTop w:val="0"/>
      <w:marBottom w:val="0"/>
      <w:divBdr>
        <w:top w:val="none" w:sz="0" w:space="0" w:color="auto"/>
        <w:left w:val="none" w:sz="0" w:space="0" w:color="auto"/>
        <w:bottom w:val="none" w:sz="0" w:space="0" w:color="auto"/>
        <w:right w:val="none" w:sz="0" w:space="0" w:color="auto"/>
      </w:divBdr>
    </w:div>
    <w:div w:id="1337609689">
      <w:bodyDiv w:val="1"/>
      <w:marLeft w:val="0"/>
      <w:marRight w:val="0"/>
      <w:marTop w:val="0"/>
      <w:marBottom w:val="0"/>
      <w:divBdr>
        <w:top w:val="none" w:sz="0" w:space="0" w:color="auto"/>
        <w:left w:val="none" w:sz="0" w:space="0" w:color="auto"/>
        <w:bottom w:val="none" w:sz="0" w:space="0" w:color="auto"/>
        <w:right w:val="none" w:sz="0" w:space="0" w:color="auto"/>
      </w:divBdr>
    </w:div>
    <w:div w:id="1885286637">
      <w:bodyDiv w:val="1"/>
      <w:marLeft w:val="0"/>
      <w:marRight w:val="0"/>
      <w:marTop w:val="0"/>
      <w:marBottom w:val="0"/>
      <w:divBdr>
        <w:top w:val="none" w:sz="0" w:space="0" w:color="auto"/>
        <w:left w:val="none" w:sz="0" w:space="0" w:color="auto"/>
        <w:bottom w:val="none" w:sz="0" w:space="0" w:color="auto"/>
        <w:right w:val="none" w:sz="0" w:space="0" w:color="auto"/>
      </w:divBdr>
    </w:div>
    <w:div w:id="2087610205">
      <w:bodyDiv w:val="1"/>
      <w:marLeft w:val="0"/>
      <w:marRight w:val="0"/>
      <w:marTop w:val="0"/>
      <w:marBottom w:val="0"/>
      <w:divBdr>
        <w:top w:val="none" w:sz="0" w:space="0" w:color="auto"/>
        <w:left w:val="none" w:sz="0" w:space="0" w:color="auto"/>
        <w:bottom w:val="none" w:sz="0" w:space="0" w:color="auto"/>
        <w:right w:val="none" w:sz="0" w:space="0" w:color="auto"/>
      </w:divBdr>
    </w:div>
    <w:div w:id="2091199117">
      <w:bodyDiv w:val="1"/>
      <w:marLeft w:val="0"/>
      <w:marRight w:val="0"/>
      <w:marTop w:val="0"/>
      <w:marBottom w:val="0"/>
      <w:divBdr>
        <w:top w:val="none" w:sz="0" w:space="0" w:color="auto"/>
        <w:left w:val="none" w:sz="0" w:space="0" w:color="auto"/>
        <w:bottom w:val="none" w:sz="0" w:space="0" w:color="auto"/>
        <w:right w:val="none" w:sz="0" w:space="0" w:color="auto"/>
      </w:divBdr>
    </w:div>
    <w:div w:id="2116901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vgkoeln.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avgkoel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Larissa">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9E3377-5BB0-4006-8F9F-327F20A9F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779</Words>
  <Characters>4912</Characters>
  <Application>Microsoft Office Word</Application>
  <DocSecurity>0</DocSecurity>
  <Lines>40</Lines>
  <Paragraphs>11</Paragraphs>
  <ScaleCrop>false</ScaleCrop>
  <Company/>
  <LinksUpToDate>false</LinksUpToDate>
  <CharactersWithSpaces>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2026-09-07T12:22:00Z</dcterms:created>
  <dcterms:modified xsi:type="dcterms:W3CDTF">2026-09-07T12:22:00Z</dcterms:modified>
</cp:coreProperties>
</file>